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47A" w:rsidRDefault="00550A04">
      <w:pPr>
        <w:shd w:val="clear" w:color="auto" w:fill="FFFFFF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DOĞU BİGA MADENCİLİK SANAYİ TİCARET A.Ş.</w:t>
      </w:r>
    </w:p>
    <w:p w:rsidR="007E447A" w:rsidRDefault="00550A04">
      <w:pPr>
        <w:shd w:val="clear" w:color="auto" w:fill="FFFFFF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KİŞİSEL VERİLERİN İŞLENMESİYLE İLGİLİ ÇALIŞAN ADAYI REFERANSI AYDINLATMA METNİ</w:t>
      </w:r>
    </w:p>
    <w:p w:rsidR="007E447A" w:rsidRDefault="007E447A">
      <w:pPr>
        <w:shd w:val="clear" w:color="auto" w:fill="FFFFFF"/>
        <w:spacing w:line="276" w:lineRule="auto"/>
        <w:jc w:val="center"/>
        <w:rPr>
          <w:sz w:val="23"/>
          <w:szCs w:val="23"/>
        </w:rPr>
      </w:pPr>
    </w:p>
    <w:p w:rsidR="007E447A" w:rsidRDefault="00550A04">
      <w:pPr>
        <w:shd w:val="clear" w:color="auto" w:fill="FFFFFF"/>
        <w:spacing w:line="276" w:lineRule="auto"/>
        <w:jc w:val="both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Sayın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İlgili</w:t>
      </w:r>
      <w:proofErr w:type="spellEnd"/>
      <w:r>
        <w:rPr>
          <w:b/>
          <w:bCs/>
          <w:sz w:val="23"/>
          <w:szCs w:val="23"/>
        </w:rPr>
        <w:t>,</w:t>
      </w:r>
    </w:p>
    <w:p w:rsidR="007E447A" w:rsidRDefault="007E447A">
      <w:pPr>
        <w:shd w:val="clear" w:color="auto" w:fill="FFFFFF"/>
        <w:spacing w:line="276" w:lineRule="auto"/>
        <w:jc w:val="both"/>
        <w:rPr>
          <w:sz w:val="23"/>
          <w:szCs w:val="23"/>
        </w:rPr>
      </w:pPr>
    </w:p>
    <w:p w:rsidR="007E447A" w:rsidRDefault="00550A04">
      <w:pPr>
        <w:shd w:val="clear" w:color="auto" w:fill="FFFFFF"/>
        <w:spacing w:line="276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Doğu</w:t>
      </w:r>
      <w:proofErr w:type="spellEnd"/>
      <w:r>
        <w:rPr>
          <w:sz w:val="23"/>
          <w:szCs w:val="23"/>
        </w:rPr>
        <w:t xml:space="preserve"> Biga </w:t>
      </w:r>
      <w:proofErr w:type="spellStart"/>
      <w:r>
        <w:rPr>
          <w:sz w:val="23"/>
          <w:szCs w:val="23"/>
        </w:rPr>
        <w:t>Madencilik</w:t>
      </w:r>
      <w:proofErr w:type="spellEnd"/>
      <w:r>
        <w:rPr>
          <w:sz w:val="23"/>
          <w:szCs w:val="23"/>
        </w:rPr>
        <w:t xml:space="preserve"> Sanayi </w:t>
      </w:r>
      <w:proofErr w:type="spellStart"/>
      <w:r>
        <w:rPr>
          <w:sz w:val="23"/>
          <w:szCs w:val="23"/>
        </w:rPr>
        <w:t>Ticaret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A.Ş.’ye</w:t>
      </w:r>
      <w:proofErr w:type="spellEnd"/>
      <w:r>
        <w:rPr>
          <w:sz w:val="23"/>
          <w:szCs w:val="23"/>
        </w:rPr>
        <w:t xml:space="preserve"> (“</w:t>
      </w:r>
      <w:proofErr w:type="spellStart"/>
      <w:r>
        <w:rPr>
          <w:sz w:val="23"/>
          <w:szCs w:val="23"/>
        </w:rPr>
        <w:t>Şirket</w:t>
      </w:r>
      <w:proofErr w:type="spellEnd"/>
      <w:r>
        <w:rPr>
          <w:sz w:val="23"/>
          <w:szCs w:val="23"/>
        </w:rPr>
        <w:t xml:space="preserve">”) </w:t>
      </w:r>
      <w:proofErr w:type="spellStart"/>
      <w:r>
        <w:rPr>
          <w:sz w:val="23"/>
          <w:szCs w:val="23"/>
        </w:rPr>
        <w:t>bir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çalışan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adayımız</w:t>
      </w:r>
      <w:proofErr w:type="spellEnd"/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tarafından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yapılan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iş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başvurusunda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aşağıda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kişisel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verileriniz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çalışan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adayı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tarafından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referans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olarak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tarafımıza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iletilmiştir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Söz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konusu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kişisel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verilerinizin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işlenmesinde</w:t>
      </w:r>
      <w:proofErr w:type="spellEnd"/>
      <w:r>
        <w:rPr>
          <w:sz w:val="23"/>
          <w:szCs w:val="23"/>
        </w:rPr>
        <w:t xml:space="preserve"> 6698 </w:t>
      </w:r>
      <w:proofErr w:type="spellStart"/>
      <w:r>
        <w:rPr>
          <w:sz w:val="23"/>
          <w:szCs w:val="23"/>
        </w:rPr>
        <w:t>sayılı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Kişisel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Verilerin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Korunması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Kanunu’na</w:t>
      </w:r>
      <w:proofErr w:type="spellEnd"/>
      <w:r>
        <w:rPr>
          <w:sz w:val="23"/>
          <w:szCs w:val="23"/>
        </w:rPr>
        <w:t> </w:t>
      </w:r>
      <w:r>
        <w:rPr>
          <w:b/>
          <w:bCs/>
          <w:i/>
          <w:iCs/>
          <w:sz w:val="23"/>
          <w:szCs w:val="23"/>
        </w:rPr>
        <w:t xml:space="preserve">(“KVK </w:t>
      </w:r>
      <w:proofErr w:type="spellStart"/>
      <w:r>
        <w:rPr>
          <w:b/>
          <w:bCs/>
          <w:i/>
          <w:iCs/>
          <w:sz w:val="23"/>
          <w:szCs w:val="23"/>
        </w:rPr>
        <w:t>Kanunu</w:t>
      </w:r>
      <w:proofErr w:type="spellEnd"/>
      <w:r>
        <w:rPr>
          <w:b/>
          <w:bCs/>
          <w:i/>
          <w:iCs/>
          <w:sz w:val="23"/>
          <w:szCs w:val="23"/>
        </w:rPr>
        <w:t>”)</w:t>
      </w:r>
      <w:r>
        <w:rPr>
          <w:b/>
          <w:bCs/>
          <w:sz w:val="23"/>
          <w:szCs w:val="23"/>
        </w:rPr>
        <w:t> </w:t>
      </w:r>
      <w:proofErr w:type="spellStart"/>
      <w:r>
        <w:rPr>
          <w:sz w:val="23"/>
          <w:szCs w:val="23"/>
        </w:rPr>
        <w:t>uygun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olarak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faal</w:t>
      </w:r>
      <w:r>
        <w:rPr>
          <w:sz w:val="23"/>
          <w:szCs w:val="23"/>
        </w:rPr>
        <w:t>iyette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bulunmaya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azami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derecede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önem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gösteriyoruz</w:t>
      </w:r>
      <w:proofErr w:type="spellEnd"/>
      <w:r>
        <w:rPr>
          <w:sz w:val="23"/>
          <w:szCs w:val="23"/>
        </w:rPr>
        <w:t xml:space="preserve">. Bu </w:t>
      </w:r>
      <w:proofErr w:type="spellStart"/>
      <w:r>
        <w:rPr>
          <w:sz w:val="23"/>
          <w:szCs w:val="23"/>
        </w:rPr>
        <w:t>kapsamda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aydınlatma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metnimize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aşağıdan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ulaşabilirsiniz</w:t>
      </w:r>
      <w:proofErr w:type="spellEnd"/>
      <w:r>
        <w:rPr>
          <w:sz w:val="23"/>
          <w:szCs w:val="23"/>
        </w:rPr>
        <w:t>.</w:t>
      </w:r>
    </w:p>
    <w:p w:rsidR="007E447A" w:rsidRDefault="007E447A">
      <w:pPr>
        <w:shd w:val="clear" w:color="auto" w:fill="FFFFFF"/>
        <w:spacing w:line="276" w:lineRule="auto"/>
        <w:jc w:val="center"/>
        <w:rPr>
          <w:sz w:val="23"/>
          <w:szCs w:val="23"/>
        </w:rPr>
      </w:pPr>
    </w:p>
    <w:p w:rsidR="007E447A" w:rsidRDefault="00550A04">
      <w:pPr>
        <w:numPr>
          <w:ilvl w:val="0"/>
          <w:numId w:val="1"/>
        </w:numPr>
        <w:pBdr>
          <w:left w:val="none" w:sz="0" w:space="4" w:color="auto"/>
        </w:pBdr>
        <w:shd w:val="clear" w:color="auto" w:fill="FFFFFF"/>
        <w:spacing w:line="276" w:lineRule="auto"/>
        <w:ind w:left="36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VERİLERİNİZİ İŞLEYEN KİŞİ (VERİ SORUMLUSU)</w:t>
      </w:r>
    </w:p>
    <w:p w:rsidR="007E447A" w:rsidRDefault="00550A04">
      <w:pPr>
        <w:shd w:val="clear" w:color="auto" w:fill="FFFFFF"/>
        <w:spacing w:line="276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Doğu</w:t>
      </w:r>
      <w:proofErr w:type="spellEnd"/>
      <w:r>
        <w:rPr>
          <w:sz w:val="23"/>
          <w:szCs w:val="23"/>
        </w:rPr>
        <w:t xml:space="preserve"> Biga </w:t>
      </w:r>
      <w:proofErr w:type="spellStart"/>
      <w:r>
        <w:rPr>
          <w:sz w:val="23"/>
          <w:szCs w:val="23"/>
        </w:rPr>
        <w:t>Madencilik</w:t>
      </w:r>
      <w:proofErr w:type="spellEnd"/>
      <w:r>
        <w:rPr>
          <w:sz w:val="23"/>
          <w:szCs w:val="23"/>
        </w:rPr>
        <w:t xml:space="preserve"> Sanayi </w:t>
      </w:r>
      <w:proofErr w:type="spellStart"/>
      <w:r>
        <w:rPr>
          <w:sz w:val="23"/>
          <w:szCs w:val="23"/>
        </w:rPr>
        <w:t>Ticaret</w:t>
      </w:r>
      <w:proofErr w:type="spellEnd"/>
      <w:r>
        <w:rPr>
          <w:sz w:val="23"/>
          <w:szCs w:val="23"/>
        </w:rPr>
        <w:t xml:space="preserve"> A.Ş. </w:t>
      </w:r>
      <w:r>
        <w:rPr>
          <w:b/>
          <w:bCs/>
          <w:i/>
          <w:iCs/>
          <w:sz w:val="23"/>
          <w:szCs w:val="23"/>
        </w:rPr>
        <w:t>(“</w:t>
      </w:r>
      <w:proofErr w:type="spellStart"/>
      <w:r>
        <w:rPr>
          <w:b/>
          <w:bCs/>
          <w:i/>
          <w:iCs/>
          <w:sz w:val="23"/>
          <w:szCs w:val="23"/>
        </w:rPr>
        <w:t>Şirket</w:t>
      </w:r>
      <w:proofErr w:type="spellEnd"/>
      <w:r>
        <w:rPr>
          <w:sz w:val="23"/>
          <w:szCs w:val="23"/>
        </w:rPr>
        <w:t>”) </w:t>
      </w:r>
      <w:proofErr w:type="spellStart"/>
      <w:r>
        <w:rPr>
          <w:sz w:val="23"/>
          <w:szCs w:val="23"/>
        </w:rPr>
        <w:t>olarak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kişisel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verilerinizin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güvenliğinin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sağlanma</w:t>
      </w:r>
      <w:r>
        <w:rPr>
          <w:sz w:val="23"/>
          <w:szCs w:val="23"/>
        </w:rPr>
        <w:t>sına</w:t>
      </w:r>
      <w:proofErr w:type="spellEnd"/>
      <w:r>
        <w:rPr>
          <w:sz w:val="23"/>
          <w:szCs w:val="23"/>
        </w:rPr>
        <w:t xml:space="preserve"> son </w:t>
      </w:r>
      <w:proofErr w:type="spellStart"/>
      <w:r>
        <w:rPr>
          <w:sz w:val="23"/>
          <w:szCs w:val="23"/>
        </w:rPr>
        <w:t>derece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önem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vermekteyiz</w:t>
      </w:r>
      <w:proofErr w:type="spellEnd"/>
      <w:r>
        <w:rPr>
          <w:sz w:val="23"/>
          <w:szCs w:val="23"/>
        </w:rPr>
        <w:t xml:space="preserve">. Bu </w:t>
      </w:r>
      <w:proofErr w:type="spellStart"/>
      <w:r>
        <w:rPr>
          <w:sz w:val="23"/>
          <w:szCs w:val="23"/>
        </w:rPr>
        <w:t>kapsamda</w:t>
      </w:r>
      <w:proofErr w:type="spellEnd"/>
      <w:r>
        <w:rPr>
          <w:sz w:val="23"/>
          <w:szCs w:val="23"/>
        </w:rPr>
        <w:t xml:space="preserve"> 6698 </w:t>
      </w:r>
      <w:proofErr w:type="spellStart"/>
      <w:r>
        <w:rPr>
          <w:sz w:val="23"/>
          <w:szCs w:val="23"/>
        </w:rPr>
        <w:t>sayılı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Kişisel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Verilerin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Korunması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Kanunu</w:t>
      </w:r>
      <w:proofErr w:type="spellEnd"/>
      <w:r>
        <w:rPr>
          <w:sz w:val="23"/>
          <w:szCs w:val="23"/>
        </w:rPr>
        <w:t> </w:t>
      </w:r>
      <w:r>
        <w:rPr>
          <w:b/>
          <w:bCs/>
          <w:i/>
          <w:iCs/>
          <w:sz w:val="23"/>
          <w:szCs w:val="23"/>
        </w:rPr>
        <w:t xml:space="preserve">(“KVK </w:t>
      </w:r>
      <w:proofErr w:type="spellStart"/>
      <w:r>
        <w:rPr>
          <w:b/>
          <w:bCs/>
          <w:i/>
          <w:iCs/>
          <w:sz w:val="23"/>
          <w:szCs w:val="23"/>
        </w:rPr>
        <w:t>Kanunu</w:t>
      </w:r>
      <w:proofErr w:type="spellEnd"/>
      <w:r>
        <w:rPr>
          <w:b/>
          <w:bCs/>
          <w:i/>
          <w:iCs/>
          <w:sz w:val="23"/>
          <w:szCs w:val="23"/>
        </w:rPr>
        <w:t>”)</w:t>
      </w:r>
      <w:r>
        <w:rPr>
          <w:b/>
          <w:bCs/>
          <w:sz w:val="23"/>
          <w:szCs w:val="23"/>
        </w:rPr>
        <w:t> </w:t>
      </w:r>
      <w:proofErr w:type="spellStart"/>
      <w:r>
        <w:rPr>
          <w:sz w:val="23"/>
          <w:szCs w:val="23"/>
        </w:rPr>
        <w:t>uyarınca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kişisel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verilerinizin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işlenmesi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üçüncü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kişilere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aktarımı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süreçlerinde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kişisel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verilerinizin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hukuka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aykırı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olarak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işlenmesini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erişilm</w:t>
      </w:r>
      <w:r>
        <w:rPr>
          <w:sz w:val="23"/>
          <w:szCs w:val="23"/>
        </w:rPr>
        <w:t>esini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önlemek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muhafazasını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sağlamak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için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uygun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güvenlik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düzeyini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sağlamak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adına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gerekli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tedbirleri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almaktayız</w:t>
      </w:r>
      <w:proofErr w:type="spellEnd"/>
      <w:r>
        <w:rPr>
          <w:sz w:val="23"/>
          <w:szCs w:val="23"/>
        </w:rPr>
        <w:t xml:space="preserve">. Bu </w:t>
      </w:r>
      <w:proofErr w:type="spellStart"/>
      <w:r>
        <w:rPr>
          <w:sz w:val="23"/>
          <w:szCs w:val="23"/>
        </w:rPr>
        <w:t>sorumluluğumuzun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bilinci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ile</w:t>
      </w:r>
      <w:proofErr w:type="spellEnd"/>
      <w:r>
        <w:rPr>
          <w:sz w:val="23"/>
          <w:szCs w:val="23"/>
        </w:rPr>
        <w:t xml:space="preserve"> KVK </w:t>
      </w:r>
      <w:proofErr w:type="spellStart"/>
      <w:r>
        <w:rPr>
          <w:sz w:val="23"/>
          <w:szCs w:val="23"/>
        </w:rPr>
        <w:t>Kanunu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ilgili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mevzuat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kapsamında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Sorumlusu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sıfatıyla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kişisel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verilerinizi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aşağıda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belirtilen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çerç</w:t>
      </w:r>
      <w:r>
        <w:rPr>
          <w:sz w:val="23"/>
          <w:szCs w:val="23"/>
        </w:rPr>
        <w:t>evede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işlemekteyiz</w:t>
      </w:r>
      <w:proofErr w:type="spellEnd"/>
      <w:r>
        <w:rPr>
          <w:sz w:val="23"/>
          <w:szCs w:val="23"/>
        </w:rPr>
        <w:t>.</w:t>
      </w:r>
    </w:p>
    <w:p w:rsidR="007E447A" w:rsidRDefault="007E447A">
      <w:pPr>
        <w:shd w:val="clear" w:color="auto" w:fill="FFFFFF"/>
        <w:spacing w:line="276" w:lineRule="auto"/>
        <w:jc w:val="both"/>
        <w:rPr>
          <w:sz w:val="23"/>
          <w:szCs w:val="23"/>
        </w:rPr>
      </w:pPr>
    </w:p>
    <w:p w:rsidR="007E447A" w:rsidRDefault="00550A04">
      <w:pPr>
        <w:numPr>
          <w:ilvl w:val="0"/>
          <w:numId w:val="2"/>
        </w:numPr>
        <w:pBdr>
          <w:left w:val="none" w:sz="0" w:space="4" w:color="auto"/>
        </w:pBdr>
        <w:shd w:val="clear" w:color="auto" w:fill="FFFFFF"/>
        <w:spacing w:line="276" w:lineRule="auto"/>
        <w:ind w:left="36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İŞLENEN KİŞİSEL VERİLERİNİZ </w:t>
      </w:r>
    </w:p>
    <w:p w:rsidR="007E447A" w:rsidRDefault="00550A04">
      <w:pPr>
        <w:shd w:val="clear" w:color="auto" w:fill="FFFFFF"/>
        <w:spacing w:line="276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Yukarıda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açıklanan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çerçevede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İş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Başvuru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Formu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elde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edilen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kişisel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verileriniz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özel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nitelikli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kişisel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verileriniz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aşağıda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sıralanmıştır</w:t>
      </w:r>
      <w:proofErr w:type="spellEnd"/>
      <w:r>
        <w:rPr>
          <w:sz w:val="23"/>
          <w:szCs w:val="23"/>
        </w:rPr>
        <w:t xml:space="preserve">. </w:t>
      </w:r>
    </w:p>
    <w:p w:rsidR="007E447A" w:rsidRDefault="007E447A">
      <w:pPr>
        <w:shd w:val="clear" w:color="auto" w:fill="FFFFFF"/>
        <w:spacing w:line="276" w:lineRule="auto"/>
        <w:jc w:val="both"/>
        <w:rPr>
          <w:sz w:val="23"/>
          <w:szCs w:val="23"/>
        </w:rPr>
      </w:pPr>
    </w:p>
    <w:tbl>
      <w:tblPr>
        <w:tblW w:w="9478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6081"/>
      </w:tblGrid>
      <w:tr w:rsidR="007E447A">
        <w:trPr>
          <w:trHeight w:val="379"/>
        </w:trPr>
        <w:tc>
          <w:tcPr>
            <w:tcW w:w="3397" w:type="dxa"/>
            <w:tcBorders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7E447A" w:rsidRDefault="00550A04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Kimlik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Verisi</w:t>
            </w:r>
            <w:proofErr w:type="spellEnd"/>
          </w:p>
        </w:tc>
        <w:tc>
          <w:tcPr>
            <w:tcW w:w="6081" w:type="dxa"/>
            <w:tcBorders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7E447A" w:rsidRDefault="00550A04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Ad-</w:t>
            </w:r>
            <w:proofErr w:type="spellStart"/>
            <w:r>
              <w:rPr>
                <w:color w:val="000000"/>
                <w:sz w:val="23"/>
                <w:szCs w:val="23"/>
              </w:rPr>
              <w:t>soyadı</w:t>
            </w:r>
            <w:proofErr w:type="spellEnd"/>
          </w:p>
        </w:tc>
      </w:tr>
      <w:tr w:rsidR="007E447A">
        <w:trPr>
          <w:trHeight w:val="371"/>
        </w:trPr>
        <w:tc>
          <w:tcPr>
            <w:tcW w:w="3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7E447A" w:rsidRDefault="00550A04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İletişim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Verisi</w:t>
            </w:r>
            <w:proofErr w:type="spellEnd"/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7E447A" w:rsidRDefault="00550A04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Telefon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numarası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adres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bilgisi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</w:p>
        </w:tc>
      </w:tr>
      <w:tr w:rsidR="007E447A">
        <w:trPr>
          <w:trHeight w:val="379"/>
        </w:trPr>
        <w:tc>
          <w:tcPr>
            <w:tcW w:w="3397" w:type="dxa"/>
            <w:tcBorders>
              <w:top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7E447A" w:rsidRDefault="00550A04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Mesleki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Deneyim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ve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Özlük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Verisi</w:t>
            </w:r>
            <w:proofErr w:type="spellEnd"/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7E447A" w:rsidRDefault="00550A04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Çalıştığı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şirket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adı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ve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görevi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bilgisi</w:t>
            </w:r>
            <w:proofErr w:type="spellEnd"/>
          </w:p>
        </w:tc>
      </w:tr>
    </w:tbl>
    <w:p w:rsidR="007E447A" w:rsidRDefault="007E447A">
      <w:pPr>
        <w:shd w:val="clear" w:color="auto" w:fill="FFFFFF"/>
        <w:spacing w:line="276" w:lineRule="auto"/>
        <w:jc w:val="both"/>
        <w:rPr>
          <w:sz w:val="23"/>
          <w:szCs w:val="23"/>
        </w:rPr>
      </w:pPr>
    </w:p>
    <w:p w:rsidR="007E447A" w:rsidRDefault="00550A04">
      <w:pPr>
        <w:numPr>
          <w:ilvl w:val="0"/>
          <w:numId w:val="3"/>
        </w:numPr>
        <w:pBdr>
          <w:left w:val="none" w:sz="0" w:space="4" w:color="auto"/>
        </w:pBdr>
        <w:shd w:val="clear" w:color="auto" w:fill="FFFFFF"/>
        <w:spacing w:line="276" w:lineRule="auto"/>
        <w:ind w:left="36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KİŞİSEL VERİLERİNİZİN TOPLANMA YÖNTEMİ </w:t>
      </w:r>
    </w:p>
    <w:p w:rsidR="007E447A" w:rsidRDefault="00550A04">
      <w:pPr>
        <w:shd w:val="clear" w:color="auto" w:fill="FFFFFF"/>
        <w:spacing w:line="276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Kişisel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verileriniz</w:t>
      </w:r>
      <w:proofErr w:type="spellEnd"/>
      <w:r>
        <w:rPr>
          <w:sz w:val="23"/>
          <w:szCs w:val="23"/>
        </w:rPr>
        <w:t xml:space="preserve">, KVK </w:t>
      </w:r>
      <w:proofErr w:type="spellStart"/>
      <w:r>
        <w:rPr>
          <w:sz w:val="23"/>
          <w:szCs w:val="23"/>
        </w:rPr>
        <w:t>Kanunu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ilgili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mevzuat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hükümleri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gereğince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Şirketimiz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tarafından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sağlanan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hizmetin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niteliğine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bağlı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olarak</w:t>
      </w:r>
      <w:proofErr w:type="spellEnd"/>
      <w:r>
        <w:rPr>
          <w:sz w:val="23"/>
          <w:szCs w:val="23"/>
        </w:rPr>
        <w:t xml:space="preserve">; </w:t>
      </w:r>
      <w:proofErr w:type="spellStart"/>
      <w:r>
        <w:rPr>
          <w:sz w:val="23"/>
          <w:szCs w:val="23"/>
        </w:rPr>
        <w:t>iş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başvurusunda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bulunan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kişinin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referans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olarak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göstermesi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nedeniyle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iş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başvuru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formu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elde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edilmiştir</w:t>
      </w:r>
      <w:proofErr w:type="spellEnd"/>
      <w:r>
        <w:rPr>
          <w:sz w:val="23"/>
          <w:szCs w:val="23"/>
        </w:rPr>
        <w:t xml:space="preserve">. Bu </w:t>
      </w:r>
      <w:proofErr w:type="spellStart"/>
      <w:r>
        <w:rPr>
          <w:sz w:val="23"/>
          <w:szCs w:val="23"/>
        </w:rPr>
        <w:t>kapsamda</w:t>
      </w:r>
      <w:proofErr w:type="spellEnd"/>
      <w:r>
        <w:rPr>
          <w:sz w:val="23"/>
          <w:szCs w:val="23"/>
        </w:rPr>
        <w:t xml:space="preserve"> he</w:t>
      </w:r>
      <w:r>
        <w:rPr>
          <w:sz w:val="23"/>
          <w:szCs w:val="23"/>
        </w:rPr>
        <w:t xml:space="preserve">r </w:t>
      </w:r>
      <w:proofErr w:type="spellStart"/>
      <w:r>
        <w:rPr>
          <w:sz w:val="23"/>
          <w:szCs w:val="23"/>
        </w:rPr>
        <w:t>türlü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sözlü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yazılı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iş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başvuru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formu</w:t>
      </w:r>
      <w:proofErr w:type="spellEnd"/>
      <w:r>
        <w:rPr>
          <w:sz w:val="23"/>
          <w:szCs w:val="23"/>
        </w:rPr>
        <w:t xml:space="preserve">), </w:t>
      </w:r>
      <w:proofErr w:type="spellStart"/>
      <w:r>
        <w:rPr>
          <w:sz w:val="23"/>
          <w:szCs w:val="23"/>
        </w:rPr>
        <w:t>görsel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</w:t>
      </w:r>
      <w:proofErr w:type="spellEnd"/>
      <w:r>
        <w:rPr>
          <w:sz w:val="23"/>
          <w:szCs w:val="23"/>
        </w:rPr>
        <w:t xml:space="preserve"> da </w:t>
      </w:r>
      <w:proofErr w:type="spellStart"/>
      <w:r>
        <w:rPr>
          <w:sz w:val="23"/>
          <w:szCs w:val="23"/>
        </w:rPr>
        <w:t>elektronik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ortamda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aşağıda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verilen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amaçlar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Şirket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faaliyet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konusuna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dâhil</w:t>
      </w:r>
      <w:proofErr w:type="spellEnd"/>
      <w:r>
        <w:rPr>
          <w:sz w:val="23"/>
          <w:szCs w:val="23"/>
        </w:rPr>
        <w:t xml:space="preserve"> her </w:t>
      </w:r>
      <w:proofErr w:type="spellStart"/>
      <w:r>
        <w:rPr>
          <w:sz w:val="23"/>
          <w:szCs w:val="23"/>
        </w:rPr>
        <w:t>türlü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işin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yasal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çerçevede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yürütülebilmesi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kapsamda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Şirketin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akdi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kanuni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yükümlülüklerini</w:t>
      </w:r>
      <w:proofErr w:type="spellEnd"/>
      <w:r>
        <w:rPr>
          <w:sz w:val="23"/>
          <w:szCs w:val="23"/>
        </w:rPr>
        <w:t xml:space="preserve"> tam </w:t>
      </w:r>
      <w:proofErr w:type="spellStart"/>
      <w:r>
        <w:rPr>
          <w:sz w:val="23"/>
          <w:szCs w:val="23"/>
        </w:rPr>
        <w:t>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gereği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</w:t>
      </w:r>
      <w:r>
        <w:rPr>
          <w:sz w:val="23"/>
          <w:szCs w:val="23"/>
        </w:rPr>
        <w:t>bi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ifa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edebilmesi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için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kişisel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verileriniz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işlenmektedir</w:t>
      </w:r>
      <w:proofErr w:type="spellEnd"/>
      <w:r>
        <w:rPr>
          <w:sz w:val="23"/>
          <w:szCs w:val="23"/>
        </w:rPr>
        <w:t xml:space="preserve">. </w:t>
      </w:r>
    </w:p>
    <w:p w:rsidR="007E447A" w:rsidRDefault="007E447A">
      <w:pPr>
        <w:shd w:val="clear" w:color="auto" w:fill="FFFFFF"/>
        <w:spacing w:line="276" w:lineRule="auto"/>
        <w:jc w:val="both"/>
        <w:rPr>
          <w:sz w:val="23"/>
          <w:szCs w:val="23"/>
        </w:rPr>
      </w:pPr>
    </w:p>
    <w:p w:rsidR="007E447A" w:rsidRDefault="00550A04">
      <w:pPr>
        <w:numPr>
          <w:ilvl w:val="0"/>
          <w:numId w:val="4"/>
        </w:numPr>
        <w:shd w:val="clear" w:color="auto" w:fill="FFFFFF"/>
        <w:spacing w:line="276" w:lineRule="auto"/>
        <w:ind w:left="284" w:hanging="284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KİŞİSEL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VERİLERİNİZİN İŞLENME AMACI VE HUKUKİ SEBEBİ</w:t>
      </w:r>
    </w:p>
    <w:p w:rsidR="007E447A" w:rsidRDefault="00550A04">
      <w:pPr>
        <w:shd w:val="clear" w:color="auto" w:fill="FFFFFF"/>
        <w:spacing w:line="276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Şirketimiz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tarafından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yukarıda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belirtilen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kişisel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verileriniz</w:t>
      </w:r>
      <w:proofErr w:type="spellEnd"/>
      <w:r>
        <w:rPr>
          <w:sz w:val="23"/>
          <w:szCs w:val="23"/>
        </w:rPr>
        <w:t>;</w:t>
      </w:r>
    </w:p>
    <w:p w:rsidR="007E447A" w:rsidRDefault="007E447A">
      <w:pPr>
        <w:shd w:val="clear" w:color="auto" w:fill="FFFFFF"/>
        <w:spacing w:line="276" w:lineRule="auto"/>
        <w:jc w:val="both"/>
        <w:rPr>
          <w:sz w:val="23"/>
          <w:szCs w:val="23"/>
        </w:rPr>
      </w:pPr>
    </w:p>
    <w:p w:rsidR="007E447A" w:rsidRDefault="00550A04">
      <w:pPr>
        <w:numPr>
          <w:ilvl w:val="0"/>
          <w:numId w:val="5"/>
        </w:numPr>
        <w:pBdr>
          <w:left w:val="none" w:sz="0" w:space="8" w:color="auto"/>
        </w:pBdr>
        <w:shd w:val="clear" w:color="auto" w:fill="FFFFFF"/>
        <w:spacing w:line="276" w:lineRule="auto"/>
        <w:ind w:left="1068" w:hanging="424"/>
        <w:jc w:val="both"/>
        <w:rPr>
          <w:sz w:val="20"/>
          <w:szCs w:val="20"/>
        </w:rPr>
      </w:pPr>
      <w:proofErr w:type="spellStart"/>
      <w:r>
        <w:rPr>
          <w:sz w:val="23"/>
          <w:szCs w:val="23"/>
        </w:rPr>
        <w:t>Referans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olunan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kişinin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r>
        <w:rPr>
          <w:sz w:val="23"/>
          <w:szCs w:val="23"/>
        </w:rPr>
        <w:t>şe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alım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süreçlerinin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yürütülmesi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sonuçlandırılması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kapsamda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sizinle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iletişime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geçilmesi</w:t>
      </w:r>
      <w:proofErr w:type="spellEnd"/>
      <w:r>
        <w:rPr>
          <w:sz w:val="23"/>
          <w:szCs w:val="23"/>
        </w:rPr>
        <w:t xml:space="preserve"> </w:t>
      </w:r>
    </w:p>
    <w:p w:rsidR="007E447A" w:rsidRDefault="00550A04">
      <w:pPr>
        <w:numPr>
          <w:ilvl w:val="0"/>
          <w:numId w:val="5"/>
        </w:numPr>
        <w:pBdr>
          <w:left w:val="none" w:sz="0" w:space="8" w:color="auto"/>
        </w:pBdr>
        <w:spacing w:line="276" w:lineRule="auto"/>
        <w:ind w:left="1068" w:hanging="424"/>
        <w:jc w:val="both"/>
        <w:rPr>
          <w:sz w:val="20"/>
          <w:szCs w:val="20"/>
        </w:rPr>
      </w:pPr>
      <w:proofErr w:type="spellStart"/>
      <w:r>
        <w:rPr>
          <w:sz w:val="23"/>
          <w:szCs w:val="23"/>
        </w:rPr>
        <w:lastRenderedPageBreak/>
        <w:t>İş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başvurusunda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bulunan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kişi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hakkında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ilgili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pozisyona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uygunluğunun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değerlendirilmesi</w:t>
      </w:r>
      <w:proofErr w:type="spellEnd"/>
      <w:r>
        <w:rPr>
          <w:sz w:val="23"/>
          <w:szCs w:val="23"/>
        </w:rPr>
        <w:t xml:space="preserve">, </w:t>
      </w:r>
    </w:p>
    <w:p w:rsidR="007E447A" w:rsidRDefault="00550A04">
      <w:pPr>
        <w:numPr>
          <w:ilvl w:val="0"/>
          <w:numId w:val="5"/>
        </w:numPr>
        <w:pBdr>
          <w:left w:val="none" w:sz="0" w:space="8" w:color="auto"/>
        </w:pBdr>
        <w:spacing w:line="276" w:lineRule="auto"/>
        <w:ind w:left="1068" w:hanging="424"/>
        <w:jc w:val="both"/>
        <w:rPr>
          <w:sz w:val="20"/>
          <w:szCs w:val="20"/>
        </w:rPr>
      </w:pPr>
      <w:proofErr w:type="spellStart"/>
      <w:r>
        <w:rPr>
          <w:sz w:val="23"/>
          <w:szCs w:val="23"/>
        </w:rPr>
        <w:t>Şirketimiz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insan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kaynakları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politikaları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çerçevesinde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çalışan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adayı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staj</w:t>
      </w:r>
      <w:r>
        <w:rPr>
          <w:sz w:val="23"/>
          <w:szCs w:val="23"/>
        </w:rPr>
        <w:t>yer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öğrenci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seçme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yerleştirme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faaliyetlerinin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yürütülmesi</w:t>
      </w:r>
      <w:proofErr w:type="spellEnd"/>
      <w:r>
        <w:rPr>
          <w:sz w:val="23"/>
          <w:szCs w:val="23"/>
        </w:rPr>
        <w:t xml:space="preserve">, </w:t>
      </w:r>
    </w:p>
    <w:p w:rsidR="007E447A" w:rsidRDefault="00550A04">
      <w:pPr>
        <w:numPr>
          <w:ilvl w:val="0"/>
          <w:numId w:val="5"/>
        </w:numPr>
        <w:pBdr>
          <w:left w:val="none" w:sz="0" w:space="8" w:color="auto"/>
        </w:pBdr>
        <w:shd w:val="clear" w:color="auto" w:fill="FFFFFF"/>
        <w:spacing w:line="276" w:lineRule="auto"/>
        <w:ind w:left="1068" w:hanging="424"/>
        <w:jc w:val="both"/>
        <w:rPr>
          <w:sz w:val="20"/>
          <w:szCs w:val="20"/>
        </w:rPr>
      </w:pPr>
      <w:proofErr w:type="spellStart"/>
      <w:r>
        <w:rPr>
          <w:sz w:val="23"/>
          <w:szCs w:val="23"/>
        </w:rPr>
        <w:t>Çalışan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adayı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performans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yeterliliğinin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tespiti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denetimi</w:t>
      </w:r>
      <w:proofErr w:type="spellEnd"/>
    </w:p>
    <w:p w:rsidR="007E447A" w:rsidRDefault="00550A04">
      <w:pPr>
        <w:numPr>
          <w:ilvl w:val="0"/>
          <w:numId w:val="5"/>
        </w:numPr>
        <w:pBdr>
          <w:left w:val="none" w:sz="0" w:space="8" w:color="auto"/>
        </w:pBdr>
        <w:shd w:val="clear" w:color="auto" w:fill="FFFFFF"/>
        <w:spacing w:line="276" w:lineRule="auto"/>
        <w:ind w:left="1068" w:hanging="424"/>
        <w:jc w:val="both"/>
        <w:rPr>
          <w:sz w:val="20"/>
          <w:szCs w:val="20"/>
        </w:rPr>
      </w:pPr>
      <w:proofErr w:type="spellStart"/>
      <w:r>
        <w:rPr>
          <w:sz w:val="23"/>
          <w:szCs w:val="23"/>
        </w:rPr>
        <w:t>Şirketimizin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uyguladığı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işe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alım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ilkelerinin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geliştirilmesi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iyileştirilmesi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Şirketimizin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ticari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iş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stratejilerinin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belirlenm</w:t>
      </w:r>
      <w:r>
        <w:rPr>
          <w:sz w:val="23"/>
          <w:szCs w:val="23"/>
        </w:rPr>
        <w:t>esi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uygulanması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insan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kaynakları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süreçlerinin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planlanması</w:t>
      </w:r>
      <w:proofErr w:type="spellEnd"/>
      <w:r>
        <w:rPr>
          <w:sz w:val="23"/>
          <w:szCs w:val="23"/>
        </w:rPr>
        <w:t>,</w:t>
      </w:r>
    </w:p>
    <w:p w:rsidR="007E447A" w:rsidRDefault="00550A04">
      <w:pPr>
        <w:numPr>
          <w:ilvl w:val="0"/>
          <w:numId w:val="5"/>
        </w:numPr>
        <w:pBdr>
          <w:left w:val="none" w:sz="0" w:space="8" w:color="auto"/>
        </w:pBdr>
        <w:shd w:val="clear" w:color="auto" w:fill="FFFFFF"/>
        <w:spacing w:line="276" w:lineRule="auto"/>
        <w:ind w:left="1068" w:hanging="424"/>
        <w:jc w:val="both"/>
        <w:rPr>
          <w:sz w:val="20"/>
          <w:szCs w:val="20"/>
        </w:rPr>
      </w:pPr>
      <w:r>
        <w:rPr>
          <w:sz w:val="23"/>
          <w:szCs w:val="23"/>
        </w:rPr>
        <w:t xml:space="preserve">Bilgi </w:t>
      </w:r>
      <w:proofErr w:type="spellStart"/>
      <w:r>
        <w:rPr>
          <w:sz w:val="23"/>
          <w:szCs w:val="23"/>
        </w:rPr>
        <w:t>güvenliği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sürecinin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yürütülmesi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ücret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politikasının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yürütülmesi</w:t>
      </w:r>
      <w:proofErr w:type="spellEnd"/>
    </w:p>
    <w:p w:rsidR="007E447A" w:rsidRDefault="007E447A">
      <w:pPr>
        <w:shd w:val="clear" w:color="auto" w:fill="FFFFFF"/>
        <w:spacing w:line="276" w:lineRule="auto"/>
        <w:jc w:val="both"/>
        <w:rPr>
          <w:sz w:val="23"/>
          <w:szCs w:val="23"/>
        </w:rPr>
      </w:pPr>
    </w:p>
    <w:p w:rsidR="007E447A" w:rsidRDefault="00550A04">
      <w:pPr>
        <w:spacing w:line="276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amaçlarıyla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sınırlı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olarak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</w:t>
      </w:r>
      <w:proofErr w:type="spellEnd"/>
      <w:r>
        <w:rPr>
          <w:sz w:val="23"/>
          <w:szCs w:val="23"/>
        </w:rPr>
        <w:t xml:space="preserve"> 6698 </w:t>
      </w:r>
      <w:proofErr w:type="spellStart"/>
      <w:r>
        <w:rPr>
          <w:sz w:val="23"/>
          <w:szCs w:val="23"/>
        </w:rPr>
        <w:t>sayılı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Kanun’un</w:t>
      </w:r>
      <w:proofErr w:type="spellEnd"/>
      <w:r>
        <w:rPr>
          <w:sz w:val="23"/>
          <w:szCs w:val="23"/>
        </w:rPr>
        <w:t xml:space="preserve"> 5. </w:t>
      </w:r>
      <w:proofErr w:type="spellStart"/>
      <w:r>
        <w:rPr>
          <w:sz w:val="23"/>
          <w:szCs w:val="23"/>
        </w:rPr>
        <w:t>ve</w:t>
      </w:r>
      <w:proofErr w:type="spellEnd"/>
      <w:r>
        <w:rPr>
          <w:sz w:val="23"/>
          <w:szCs w:val="23"/>
        </w:rPr>
        <w:t xml:space="preserve"> 6. </w:t>
      </w:r>
      <w:proofErr w:type="spellStart"/>
      <w:r>
        <w:rPr>
          <w:sz w:val="23"/>
          <w:szCs w:val="23"/>
        </w:rPr>
        <w:t>maddelerinde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belirtilen</w:t>
      </w:r>
      <w:proofErr w:type="spellEnd"/>
      <w:r>
        <w:rPr>
          <w:i/>
          <w:iCs/>
          <w:sz w:val="23"/>
          <w:szCs w:val="23"/>
        </w:rPr>
        <w:t xml:space="preserve"> “</w:t>
      </w:r>
      <w:proofErr w:type="spellStart"/>
      <w:r>
        <w:rPr>
          <w:i/>
          <w:iCs/>
          <w:sz w:val="23"/>
          <w:szCs w:val="23"/>
        </w:rPr>
        <w:t>bir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sözleşmenin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kurulması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veya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ifası</w:t>
      </w:r>
      <w:r>
        <w:rPr>
          <w:i/>
          <w:iCs/>
          <w:sz w:val="23"/>
          <w:szCs w:val="23"/>
        </w:rPr>
        <w:t>yla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doğrudan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doğruya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ilgili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olması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veri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sorumlusunun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hukuki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ve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meşru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menfaatlari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için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içlemenin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zorunlu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olması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ve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bir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hakkın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tesisi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kullanılması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veya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korunması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için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zorunlu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olması</w:t>
      </w:r>
      <w:proofErr w:type="spellEnd"/>
      <w:r>
        <w:rPr>
          <w:i/>
          <w:iCs/>
          <w:sz w:val="23"/>
          <w:szCs w:val="23"/>
        </w:rPr>
        <w:t>”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hukuki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sebeplerine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dayalı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olarak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işlenmektedir</w:t>
      </w:r>
      <w:proofErr w:type="spellEnd"/>
      <w:r>
        <w:rPr>
          <w:sz w:val="23"/>
          <w:szCs w:val="23"/>
        </w:rPr>
        <w:t xml:space="preserve">. </w:t>
      </w:r>
    </w:p>
    <w:p w:rsidR="007E447A" w:rsidRDefault="007E447A">
      <w:pPr>
        <w:shd w:val="clear" w:color="auto" w:fill="FFFFFF"/>
        <w:spacing w:line="276" w:lineRule="auto"/>
        <w:jc w:val="both"/>
        <w:rPr>
          <w:sz w:val="23"/>
          <w:szCs w:val="23"/>
        </w:rPr>
      </w:pPr>
    </w:p>
    <w:p w:rsidR="007E447A" w:rsidRDefault="00550A04">
      <w:pPr>
        <w:shd w:val="clear" w:color="auto" w:fill="FFFFFF"/>
        <w:spacing w:line="276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Yukarıda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belirtilen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kiş</w:t>
      </w:r>
      <w:r>
        <w:rPr>
          <w:sz w:val="23"/>
          <w:szCs w:val="23"/>
        </w:rPr>
        <w:t>isel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verileriniz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Şirket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bünyesinde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fiziki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arşivlerde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uygun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güvenlik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düzeyini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temin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etmeye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yönelik</w:t>
      </w:r>
      <w:proofErr w:type="spellEnd"/>
      <w:r>
        <w:rPr>
          <w:sz w:val="23"/>
          <w:szCs w:val="23"/>
        </w:rPr>
        <w:t xml:space="preserve"> her </w:t>
      </w:r>
      <w:proofErr w:type="spellStart"/>
      <w:r>
        <w:rPr>
          <w:sz w:val="23"/>
          <w:szCs w:val="23"/>
        </w:rPr>
        <w:t>türlü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idari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teknik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tedbir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alınarak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büyük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titizlik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mevzuat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hükümlerine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riayet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edilerek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muhafaza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edilmektedir</w:t>
      </w:r>
      <w:proofErr w:type="spellEnd"/>
      <w:r>
        <w:rPr>
          <w:sz w:val="23"/>
          <w:szCs w:val="23"/>
        </w:rPr>
        <w:t xml:space="preserve">. </w:t>
      </w:r>
    </w:p>
    <w:p w:rsidR="007E447A" w:rsidRDefault="007E447A">
      <w:pPr>
        <w:shd w:val="clear" w:color="auto" w:fill="FFFFFF"/>
        <w:spacing w:line="276" w:lineRule="auto"/>
        <w:jc w:val="both"/>
        <w:rPr>
          <w:sz w:val="23"/>
          <w:szCs w:val="23"/>
        </w:rPr>
      </w:pPr>
    </w:p>
    <w:p w:rsidR="007E447A" w:rsidRDefault="00550A04">
      <w:pPr>
        <w:numPr>
          <w:ilvl w:val="0"/>
          <w:numId w:val="6"/>
        </w:numPr>
        <w:shd w:val="clear" w:color="auto" w:fill="FFFFFF"/>
        <w:spacing w:line="276" w:lineRule="auto"/>
        <w:ind w:left="284" w:hanging="284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KİŞİSEL VERİLERİNİZİN PAYLAŞILMA</w:t>
      </w:r>
      <w:r>
        <w:rPr>
          <w:b/>
          <w:bCs/>
          <w:sz w:val="23"/>
          <w:szCs w:val="23"/>
        </w:rPr>
        <w:t>SI</w:t>
      </w:r>
    </w:p>
    <w:p w:rsidR="007E447A" w:rsidRDefault="00550A04">
      <w:pPr>
        <w:shd w:val="clear" w:color="auto" w:fill="FFFFFF"/>
        <w:spacing w:line="276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İşbu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kişisel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verileriniz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Şirketimiz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veya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Grup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Şirketlerimiz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nezdinde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iş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başvurusunda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bulunan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kişinin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başkaca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pozisyonlarda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yahut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ileride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boşalacak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pozisyonlarda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değerlendirilmek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üzere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yukarıda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belirtilen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amaçlarla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sınırlı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olmak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kaydıyla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Grup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Şirketl</w:t>
      </w:r>
      <w:r>
        <w:rPr>
          <w:sz w:val="23"/>
          <w:szCs w:val="23"/>
        </w:rPr>
        <w:t>erimiz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paylaşılmaktadır</w:t>
      </w:r>
      <w:proofErr w:type="spellEnd"/>
      <w:r>
        <w:rPr>
          <w:sz w:val="23"/>
          <w:szCs w:val="23"/>
        </w:rPr>
        <w:t>.</w:t>
      </w:r>
    </w:p>
    <w:p w:rsidR="007E447A" w:rsidRDefault="007E447A">
      <w:pPr>
        <w:shd w:val="clear" w:color="auto" w:fill="FFFFFF"/>
        <w:spacing w:line="276" w:lineRule="auto"/>
        <w:jc w:val="both"/>
        <w:rPr>
          <w:sz w:val="23"/>
          <w:szCs w:val="23"/>
        </w:rPr>
      </w:pPr>
    </w:p>
    <w:p w:rsidR="007E447A" w:rsidRDefault="00550A04">
      <w:pPr>
        <w:numPr>
          <w:ilvl w:val="0"/>
          <w:numId w:val="7"/>
        </w:numPr>
        <w:shd w:val="clear" w:color="auto" w:fill="FFFFFF"/>
        <w:spacing w:line="276" w:lineRule="auto"/>
        <w:ind w:left="284" w:hanging="284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KİŞİSEL VERİLERİNİZİN İMHA EDİLMESİ</w:t>
      </w:r>
    </w:p>
    <w:p w:rsidR="007E447A" w:rsidRDefault="00550A04">
      <w:pPr>
        <w:shd w:val="clear" w:color="auto" w:fill="FFFFFF"/>
        <w:spacing w:line="276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Şirketimiz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işlediği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kişisel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verileri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mevzuatla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belirlenen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sürelerde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saklamakta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mevzuatta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ayrıca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süre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belirlenmemiş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olması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halinde</w:t>
      </w:r>
      <w:proofErr w:type="spellEnd"/>
      <w:r>
        <w:rPr>
          <w:sz w:val="23"/>
          <w:szCs w:val="23"/>
        </w:rPr>
        <w:t xml:space="preserve">; </w:t>
      </w:r>
      <w:proofErr w:type="spellStart"/>
      <w:r>
        <w:rPr>
          <w:sz w:val="23"/>
          <w:szCs w:val="23"/>
        </w:rPr>
        <w:t>kişisel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veriler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Şirketimizin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veriyi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işlerken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sunduğu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hizmetlerle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bağlı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olarak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Şirketimizin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uygulamaları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ticari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yaşamının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</w:t>
      </w:r>
      <w:r>
        <w:rPr>
          <w:sz w:val="23"/>
          <w:szCs w:val="23"/>
        </w:rPr>
        <w:t>amülleri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uyarınca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işlenmesini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gerektiren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süre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kadar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süreden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sonra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sadece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olası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hukuki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uyuşmazlıklarda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delil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teşkil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etmesi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amacıyla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uygulamada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gerekliliği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ortaya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konulan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süreler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boyunca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saklanmaktadır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Belirtilen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sürelerin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ermesinden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sonra</w:t>
      </w:r>
      <w:proofErr w:type="spellEnd"/>
      <w:r>
        <w:rPr>
          <w:sz w:val="23"/>
          <w:szCs w:val="23"/>
        </w:rPr>
        <w:t xml:space="preserve"> K</w:t>
      </w:r>
      <w:r>
        <w:rPr>
          <w:sz w:val="23"/>
          <w:szCs w:val="23"/>
        </w:rPr>
        <w:t xml:space="preserve">VK </w:t>
      </w:r>
      <w:proofErr w:type="spellStart"/>
      <w:r>
        <w:rPr>
          <w:sz w:val="23"/>
          <w:szCs w:val="23"/>
        </w:rPr>
        <w:t>Kanunu’nun</w:t>
      </w:r>
      <w:proofErr w:type="spellEnd"/>
      <w:r>
        <w:rPr>
          <w:sz w:val="23"/>
          <w:szCs w:val="23"/>
        </w:rPr>
        <w:t xml:space="preserve"> 7. </w:t>
      </w:r>
      <w:proofErr w:type="spellStart"/>
      <w:r>
        <w:rPr>
          <w:sz w:val="23"/>
          <w:szCs w:val="23"/>
        </w:rPr>
        <w:t>maddesi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uyarınca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söz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konusu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kişisel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veriler</w:t>
      </w:r>
      <w:proofErr w:type="spellEnd"/>
      <w:r>
        <w:rPr>
          <w:sz w:val="23"/>
          <w:szCs w:val="23"/>
        </w:rPr>
        <w:t xml:space="preserve"> ilk </w:t>
      </w:r>
      <w:proofErr w:type="spellStart"/>
      <w:r>
        <w:rPr>
          <w:sz w:val="23"/>
          <w:szCs w:val="23"/>
        </w:rPr>
        <w:t>imha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tarihinde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silinmekte</w:t>
      </w:r>
      <w:proofErr w:type="spellEnd"/>
      <w:r>
        <w:rPr>
          <w:sz w:val="23"/>
          <w:szCs w:val="23"/>
        </w:rPr>
        <w:t xml:space="preserve">, yok </w:t>
      </w:r>
      <w:proofErr w:type="spellStart"/>
      <w:r>
        <w:rPr>
          <w:sz w:val="23"/>
          <w:szCs w:val="23"/>
        </w:rPr>
        <w:t>edilmekte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anonim</w:t>
      </w:r>
      <w:proofErr w:type="spellEnd"/>
      <w:r>
        <w:rPr>
          <w:sz w:val="23"/>
          <w:szCs w:val="23"/>
        </w:rPr>
        <w:t xml:space="preserve"> hale </w:t>
      </w:r>
      <w:proofErr w:type="spellStart"/>
      <w:r>
        <w:rPr>
          <w:sz w:val="23"/>
          <w:szCs w:val="23"/>
        </w:rPr>
        <w:t>getirilmektedir</w:t>
      </w:r>
      <w:proofErr w:type="spellEnd"/>
      <w:r>
        <w:rPr>
          <w:sz w:val="23"/>
          <w:szCs w:val="23"/>
        </w:rPr>
        <w:t>.</w:t>
      </w:r>
    </w:p>
    <w:p w:rsidR="007E447A" w:rsidRDefault="007E447A">
      <w:pPr>
        <w:shd w:val="clear" w:color="auto" w:fill="FFFFFF"/>
        <w:spacing w:line="276" w:lineRule="auto"/>
        <w:jc w:val="both"/>
        <w:rPr>
          <w:sz w:val="23"/>
          <w:szCs w:val="23"/>
        </w:rPr>
      </w:pPr>
    </w:p>
    <w:p w:rsidR="007E447A" w:rsidRDefault="00550A04">
      <w:pPr>
        <w:numPr>
          <w:ilvl w:val="0"/>
          <w:numId w:val="8"/>
        </w:numPr>
        <w:shd w:val="clear" w:color="auto" w:fill="FFFFFF"/>
        <w:spacing w:line="276" w:lineRule="auto"/>
        <w:ind w:left="284" w:hanging="284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KİŞİSEL VERİLERİN İŞLENMESİYLE İLGİLİ HAKLARINIZ</w:t>
      </w:r>
    </w:p>
    <w:p w:rsidR="007E447A" w:rsidRDefault="00550A04">
      <w:pPr>
        <w:shd w:val="clear" w:color="auto" w:fill="FFFFFF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KVK </w:t>
      </w:r>
      <w:proofErr w:type="spellStart"/>
      <w:r>
        <w:rPr>
          <w:sz w:val="23"/>
          <w:szCs w:val="23"/>
        </w:rPr>
        <w:t>Kanunu’nun</w:t>
      </w:r>
      <w:proofErr w:type="spellEnd"/>
      <w:r>
        <w:rPr>
          <w:sz w:val="23"/>
          <w:szCs w:val="23"/>
        </w:rPr>
        <w:t xml:space="preserve"> 11. </w:t>
      </w:r>
      <w:proofErr w:type="spellStart"/>
      <w:r>
        <w:rPr>
          <w:sz w:val="23"/>
          <w:szCs w:val="23"/>
        </w:rPr>
        <w:t>maddesi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çerçevesinde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Şirketimize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başvurarak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aşa</w:t>
      </w:r>
      <w:r>
        <w:rPr>
          <w:sz w:val="23"/>
          <w:szCs w:val="23"/>
        </w:rPr>
        <w:t>ğıda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taleplerinizi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bize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iletebilirsiniz</w:t>
      </w:r>
      <w:proofErr w:type="spellEnd"/>
      <w:r>
        <w:rPr>
          <w:sz w:val="23"/>
          <w:szCs w:val="23"/>
        </w:rPr>
        <w:t>:</w:t>
      </w:r>
    </w:p>
    <w:p w:rsidR="007E447A" w:rsidRDefault="00550A04">
      <w:pPr>
        <w:shd w:val="clear" w:color="auto" w:fill="FFFFFF"/>
        <w:spacing w:line="276" w:lineRule="auto"/>
        <w:ind w:left="709" w:hanging="284"/>
        <w:jc w:val="both"/>
        <w:rPr>
          <w:sz w:val="23"/>
          <w:szCs w:val="23"/>
        </w:rPr>
      </w:pPr>
      <w:r>
        <w:rPr>
          <w:sz w:val="23"/>
          <w:szCs w:val="23"/>
        </w:rPr>
        <w:t>a)</w:t>
      </w:r>
      <w:r>
        <w:rPr>
          <w:sz w:val="14"/>
          <w:szCs w:val="14"/>
        </w:rPr>
        <w:t xml:space="preserve">    </w:t>
      </w:r>
      <w:proofErr w:type="spellStart"/>
      <w:r>
        <w:rPr>
          <w:sz w:val="23"/>
          <w:szCs w:val="23"/>
        </w:rPr>
        <w:t>Kişisel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verilerinizin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işlenip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işlenmediğini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öğrenme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işlenmişse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ilişkin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bilgi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talep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etme</w:t>
      </w:r>
      <w:proofErr w:type="spellEnd"/>
      <w:r>
        <w:rPr>
          <w:sz w:val="23"/>
          <w:szCs w:val="23"/>
        </w:rPr>
        <w:t>,</w:t>
      </w:r>
    </w:p>
    <w:p w:rsidR="007E447A" w:rsidRDefault="00550A04">
      <w:pPr>
        <w:shd w:val="clear" w:color="auto" w:fill="FFFFFF"/>
        <w:spacing w:line="276" w:lineRule="auto"/>
        <w:ind w:left="709" w:hanging="284"/>
        <w:jc w:val="both"/>
        <w:rPr>
          <w:sz w:val="23"/>
          <w:szCs w:val="23"/>
        </w:rPr>
      </w:pPr>
      <w:r>
        <w:rPr>
          <w:sz w:val="23"/>
          <w:szCs w:val="23"/>
        </w:rPr>
        <w:t>b)</w:t>
      </w:r>
      <w:r>
        <w:rPr>
          <w:sz w:val="14"/>
          <w:szCs w:val="14"/>
        </w:rPr>
        <w:t xml:space="preserve">   </w:t>
      </w:r>
      <w:proofErr w:type="spellStart"/>
      <w:r>
        <w:rPr>
          <w:sz w:val="23"/>
          <w:szCs w:val="23"/>
        </w:rPr>
        <w:t>Kişisel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verilerinizin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işlenme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amacını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bunların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amacına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uygun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kullanılıp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kullanılmadığını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öğrenme</w:t>
      </w:r>
      <w:proofErr w:type="spellEnd"/>
      <w:r>
        <w:rPr>
          <w:sz w:val="23"/>
          <w:szCs w:val="23"/>
        </w:rPr>
        <w:t>,</w:t>
      </w:r>
    </w:p>
    <w:p w:rsidR="007E447A" w:rsidRDefault="00550A04">
      <w:pPr>
        <w:shd w:val="clear" w:color="auto" w:fill="FFFFFF"/>
        <w:spacing w:line="276" w:lineRule="auto"/>
        <w:ind w:left="709" w:hanging="284"/>
        <w:jc w:val="both"/>
        <w:rPr>
          <w:sz w:val="23"/>
          <w:szCs w:val="23"/>
        </w:rPr>
      </w:pPr>
      <w:r>
        <w:rPr>
          <w:sz w:val="23"/>
          <w:szCs w:val="23"/>
        </w:rPr>
        <w:t>c)</w:t>
      </w:r>
      <w:r>
        <w:rPr>
          <w:sz w:val="14"/>
          <w:szCs w:val="14"/>
        </w:rPr>
        <w:t xml:space="preserve">    </w:t>
      </w:r>
      <w:r>
        <w:rPr>
          <w:sz w:val="23"/>
          <w:szCs w:val="23"/>
        </w:rPr>
        <w:t xml:space="preserve">Yurt </w:t>
      </w:r>
      <w:proofErr w:type="spellStart"/>
      <w:r>
        <w:rPr>
          <w:sz w:val="23"/>
          <w:szCs w:val="23"/>
        </w:rPr>
        <w:t>içinde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veya</w:t>
      </w:r>
      <w:proofErr w:type="spellEnd"/>
      <w:r>
        <w:rPr>
          <w:sz w:val="23"/>
          <w:szCs w:val="23"/>
        </w:rPr>
        <w:t xml:space="preserve"> yurt </w:t>
      </w:r>
      <w:proofErr w:type="spellStart"/>
      <w:r>
        <w:rPr>
          <w:sz w:val="23"/>
          <w:szCs w:val="23"/>
        </w:rPr>
        <w:t>dışında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kişisel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verilerinizin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aktarıldığı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üçüncü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kişileri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öğrenme</w:t>
      </w:r>
      <w:proofErr w:type="spellEnd"/>
      <w:r>
        <w:rPr>
          <w:sz w:val="23"/>
          <w:szCs w:val="23"/>
        </w:rPr>
        <w:t>,</w:t>
      </w:r>
    </w:p>
    <w:p w:rsidR="007E447A" w:rsidRDefault="00550A04">
      <w:pPr>
        <w:shd w:val="clear" w:color="auto" w:fill="FFFFFF"/>
        <w:spacing w:line="276" w:lineRule="auto"/>
        <w:ind w:left="709" w:hanging="284"/>
        <w:jc w:val="both"/>
        <w:rPr>
          <w:sz w:val="23"/>
          <w:szCs w:val="23"/>
        </w:rPr>
      </w:pPr>
      <w:r>
        <w:rPr>
          <w:sz w:val="23"/>
          <w:szCs w:val="23"/>
        </w:rPr>
        <w:t>d)</w:t>
      </w:r>
      <w:r>
        <w:rPr>
          <w:sz w:val="14"/>
          <w:szCs w:val="14"/>
        </w:rPr>
        <w:t xml:space="preserve">   </w:t>
      </w:r>
      <w:proofErr w:type="spellStart"/>
      <w:r>
        <w:rPr>
          <w:sz w:val="23"/>
          <w:szCs w:val="23"/>
        </w:rPr>
        <w:t>Kişisel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verilerin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eksik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yanlış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işlenmiş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olması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hâlinde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bunların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düzeltilmesini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isteme</w:t>
      </w:r>
      <w:proofErr w:type="spellEnd"/>
      <w:r>
        <w:rPr>
          <w:sz w:val="23"/>
          <w:szCs w:val="23"/>
        </w:rPr>
        <w:t>,</w:t>
      </w:r>
    </w:p>
    <w:p w:rsidR="007E447A" w:rsidRDefault="00550A04">
      <w:pPr>
        <w:shd w:val="clear" w:color="auto" w:fill="FFFFFF"/>
        <w:spacing w:line="276" w:lineRule="auto"/>
        <w:ind w:left="709" w:hanging="284"/>
        <w:jc w:val="both"/>
        <w:rPr>
          <w:sz w:val="23"/>
          <w:szCs w:val="23"/>
        </w:rPr>
      </w:pPr>
      <w:r>
        <w:rPr>
          <w:sz w:val="23"/>
          <w:szCs w:val="23"/>
        </w:rPr>
        <w:t>e)</w:t>
      </w:r>
      <w:r>
        <w:rPr>
          <w:sz w:val="14"/>
          <w:szCs w:val="14"/>
        </w:rPr>
        <w:t xml:space="preserve">    </w:t>
      </w:r>
      <w:r>
        <w:rPr>
          <w:sz w:val="23"/>
          <w:szCs w:val="23"/>
        </w:rPr>
        <w:t xml:space="preserve">KVK </w:t>
      </w:r>
      <w:proofErr w:type="spellStart"/>
      <w:r>
        <w:rPr>
          <w:sz w:val="23"/>
          <w:szCs w:val="23"/>
        </w:rPr>
        <w:t>Kanunu’nun</w:t>
      </w:r>
      <w:proofErr w:type="spellEnd"/>
      <w:r>
        <w:rPr>
          <w:sz w:val="23"/>
          <w:szCs w:val="23"/>
        </w:rPr>
        <w:t xml:space="preserve"> 7. </w:t>
      </w:r>
      <w:proofErr w:type="spellStart"/>
      <w:r>
        <w:rPr>
          <w:sz w:val="23"/>
          <w:szCs w:val="23"/>
        </w:rPr>
        <w:t>maddesi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kapsamında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kişisel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verilerinizin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işlenmesini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gerektiren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sebeplerin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ortadan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kalkması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hâlinde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kişisel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verilerinizin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silinmesini</w:t>
      </w:r>
      <w:proofErr w:type="spellEnd"/>
      <w:r>
        <w:rPr>
          <w:sz w:val="23"/>
          <w:szCs w:val="23"/>
        </w:rPr>
        <w:t xml:space="preserve">, yok </w:t>
      </w:r>
      <w:proofErr w:type="spellStart"/>
      <w:r>
        <w:rPr>
          <w:sz w:val="23"/>
          <w:szCs w:val="23"/>
        </w:rPr>
        <w:t>edilmesini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</w:t>
      </w:r>
      <w:proofErr w:type="spellEnd"/>
      <w:r>
        <w:rPr>
          <w:sz w:val="23"/>
          <w:szCs w:val="23"/>
        </w:rPr>
        <w:t xml:space="preserve"> da </w:t>
      </w:r>
      <w:proofErr w:type="spellStart"/>
      <w:r>
        <w:rPr>
          <w:sz w:val="23"/>
          <w:szCs w:val="23"/>
        </w:rPr>
        <w:t>anonim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hâle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getirilmesini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talep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etme</w:t>
      </w:r>
      <w:proofErr w:type="spellEnd"/>
      <w:r>
        <w:rPr>
          <w:sz w:val="23"/>
          <w:szCs w:val="23"/>
        </w:rPr>
        <w:t>,</w:t>
      </w:r>
    </w:p>
    <w:p w:rsidR="007E447A" w:rsidRDefault="00550A04">
      <w:pPr>
        <w:shd w:val="clear" w:color="auto" w:fill="FFFFFF"/>
        <w:spacing w:line="276" w:lineRule="auto"/>
        <w:ind w:left="709" w:hanging="284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f)</w:t>
      </w:r>
      <w:r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 xml:space="preserve">   </w:t>
      </w:r>
      <w:r>
        <w:rPr>
          <w:sz w:val="23"/>
          <w:szCs w:val="23"/>
        </w:rPr>
        <w:t>(</w:t>
      </w:r>
      <w:proofErr w:type="gramEnd"/>
      <w:r>
        <w:rPr>
          <w:sz w:val="23"/>
          <w:szCs w:val="23"/>
        </w:rPr>
        <w:t xml:space="preserve">d) </w:t>
      </w:r>
      <w:proofErr w:type="spellStart"/>
      <w:r>
        <w:rPr>
          <w:sz w:val="23"/>
          <w:szCs w:val="23"/>
        </w:rPr>
        <w:t>ve</w:t>
      </w:r>
      <w:proofErr w:type="spellEnd"/>
      <w:r>
        <w:rPr>
          <w:sz w:val="23"/>
          <w:szCs w:val="23"/>
        </w:rPr>
        <w:t xml:space="preserve"> (e) </w:t>
      </w:r>
      <w:proofErr w:type="spellStart"/>
      <w:r>
        <w:rPr>
          <w:sz w:val="23"/>
          <w:szCs w:val="23"/>
        </w:rPr>
        <w:t>bentleri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uyarınca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yapılan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işlemlerin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kişisel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verilerinizin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aktarıldığı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üçüncü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kişilere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bildirilmesini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isteme</w:t>
      </w:r>
      <w:proofErr w:type="spellEnd"/>
      <w:r>
        <w:rPr>
          <w:sz w:val="23"/>
          <w:szCs w:val="23"/>
        </w:rPr>
        <w:t>,</w:t>
      </w:r>
    </w:p>
    <w:p w:rsidR="007E447A" w:rsidRDefault="00550A04">
      <w:pPr>
        <w:shd w:val="clear" w:color="auto" w:fill="FFFFFF"/>
        <w:spacing w:line="276" w:lineRule="auto"/>
        <w:ind w:left="709" w:hanging="284"/>
        <w:jc w:val="both"/>
        <w:rPr>
          <w:sz w:val="23"/>
          <w:szCs w:val="23"/>
        </w:rPr>
      </w:pPr>
      <w:r>
        <w:rPr>
          <w:sz w:val="23"/>
          <w:szCs w:val="23"/>
        </w:rPr>
        <w:t>g)</w:t>
      </w:r>
      <w:r>
        <w:rPr>
          <w:sz w:val="14"/>
          <w:szCs w:val="14"/>
        </w:rPr>
        <w:t xml:space="preserve">   </w:t>
      </w:r>
      <w:proofErr w:type="spellStart"/>
      <w:r>
        <w:rPr>
          <w:sz w:val="23"/>
          <w:szCs w:val="23"/>
        </w:rPr>
        <w:t>İşlenen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verilerin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münhasıran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otomatik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sistemler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vasıtasıyla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analiz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edilmesi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suretiyle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aleyhinize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sonucun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doğmasına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itiraz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etme</w:t>
      </w:r>
      <w:proofErr w:type="spellEnd"/>
      <w:r>
        <w:rPr>
          <w:sz w:val="23"/>
          <w:szCs w:val="23"/>
        </w:rPr>
        <w:t>,</w:t>
      </w:r>
    </w:p>
    <w:p w:rsidR="007E447A" w:rsidRDefault="00550A04">
      <w:pPr>
        <w:shd w:val="clear" w:color="auto" w:fill="FFFFFF"/>
        <w:spacing w:line="276" w:lineRule="auto"/>
        <w:ind w:left="709" w:hanging="284"/>
        <w:jc w:val="both"/>
        <w:rPr>
          <w:sz w:val="23"/>
          <w:szCs w:val="23"/>
        </w:rPr>
      </w:pPr>
      <w:r>
        <w:rPr>
          <w:sz w:val="23"/>
          <w:szCs w:val="23"/>
        </w:rPr>
        <w:t>h)</w:t>
      </w:r>
      <w:r>
        <w:rPr>
          <w:sz w:val="14"/>
          <w:szCs w:val="14"/>
        </w:rPr>
        <w:t xml:space="preserve">   </w:t>
      </w:r>
      <w:proofErr w:type="spellStart"/>
      <w:r>
        <w:rPr>
          <w:sz w:val="23"/>
          <w:szCs w:val="23"/>
        </w:rPr>
        <w:t>Kişisel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verilerinizin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kanuna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aykırı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olarak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işlenmesi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sebebiyle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zarara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uğram</w:t>
      </w:r>
      <w:r>
        <w:rPr>
          <w:sz w:val="23"/>
          <w:szCs w:val="23"/>
        </w:rPr>
        <w:t>ası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hâlinde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zararın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giderilmesini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talep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etme</w:t>
      </w:r>
      <w:proofErr w:type="spellEnd"/>
      <w:r>
        <w:rPr>
          <w:sz w:val="23"/>
          <w:szCs w:val="23"/>
        </w:rPr>
        <w:t xml:space="preserve">. </w:t>
      </w:r>
    </w:p>
    <w:p w:rsidR="007E447A" w:rsidRDefault="007E447A">
      <w:pPr>
        <w:shd w:val="clear" w:color="auto" w:fill="FFFFFF"/>
        <w:spacing w:line="276" w:lineRule="auto"/>
        <w:jc w:val="both"/>
        <w:rPr>
          <w:sz w:val="23"/>
          <w:szCs w:val="23"/>
        </w:rPr>
      </w:pPr>
    </w:p>
    <w:p w:rsidR="007E447A" w:rsidRDefault="00550A04">
      <w:pPr>
        <w:shd w:val="clear" w:color="auto" w:fill="FFFFFF"/>
        <w:spacing w:line="276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Yukarıda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haklarınızı</w:t>
      </w:r>
      <w:proofErr w:type="spellEnd"/>
      <w:r>
        <w:rPr>
          <w:sz w:val="23"/>
          <w:szCs w:val="23"/>
        </w:rPr>
        <w:t xml:space="preserve"> KVK </w:t>
      </w:r>
      <w:proofErr w:type="spellStart"/>
      <w:r>
        <w:rPr>
          <w:sz w:val="23"/>
          <w:szCs w:val="23"/>
        </w:rPr>
        <w:t>Kanunu</w:t>
      </w:r>
      <w:proofErr w:type="spellEnd"/>
      <w:r>
        <w:rPr>
          <w:sz w:val="23"/>
          <w:szCs w:val="23"/>
        </w:rPr>
        <w:t> </w:t>
      </w:r>
      <w:proofErr w:type="spellStart"/>
      <w:r>
        <w:rPr>
          <w:sz w:val="23"/>
          <w:szCs w:val="23"/>
        </w:rPr>
        <w:t>ve</w:t>
      </w:r>
      <w:proofErr w:type="spellEnd"/>
      <w:r>
        <w:rPr>
          <w:sz w:val="23"/>
          <w:szCs w:val="23"/>
        </w:rPr>
        <w:t xml:space="preserve"> 10.03.2018 </w:t>
      </w:r>
      <w:proofErr w:type="spellStart"/>
      <w:r>
        <w:rPr>
          <w:sz w:val="23"/>
          <w:szCs w:val="23"/>
        </w:rPr>
        <w:t>tarihinde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yayımlanan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Sorumlusuna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Başvuru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Usul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Esasları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Hakkında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Tebliğ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hükümlerine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ilgili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güncel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mevzuata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uygun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olarak</w:t>
      </w:r>
      <w:proofErr w:type="spellEnd"/>
      <w:r>
        <w:rPr>
          <w:sz w:val="23"/>
          <w:szCs w:val="23"/>
        </w:rPr>
        <w:t xml:space="preserve"> </w:t>
      </w:r>
      <w:hyperlink r:id="rId7" w:history="1">
        <w:r>
          <w:rPr>
            <w:color w:val="0000FF"/>
            <w:sz w:val="23"/>
            <w:szCs w:val="23"/>
            <w:u w:val="single" w:color="0000FF"/>
          </w:rPr>
          <w:t>https://dogubiga.com/KVKK_basvuru_formu.docx</w:t>
        </w:r>
      </w:hyperlink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adresinde</w:t>
      </w:r>
      <w:proofErr w:type="spellEnd"/>
      <w:r>
        <w:rPr>
          <w:sz w:val="23"/>
          <w:szCs w:val="23"/>
        </w:rPr>
        <w:t> </w:t>
      </w:r>
      <w:proofErr w:type="spellStart"/>
      <w:r>
        <w:rPr>
          <w:sz w:val="23"/>
          <w:szCs w:val="23"/>
        </w:rPr>
        <w:t>yer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alan</w:t>
      </w:r>
      <w:proofErr w:type="spellEnd"/>
      <w:r>
        <w:rPr>
          <w:sz w:val="23"/>
          <w:szCs w:val="23"/>
        </w:rPr>
        <w:t xml:space="preserve">  </w:t>
      </w:r>
      <w:hyperlink r:id="rId8" w:tgtFrame="_blank" w:history="1">
        <w:r>
          <w:rPr>
            <w:color w:val="000000"/>
            <w:sz w:val="23"/>
            <w:szCs w:val="23"/>
          </w:rPr>
          <w:t>“</w:t>
        </w:r>
        <w:proofErr w:type="spellStart"/>
        <w:r>
          <w:rPr>
            <w:color w:val="000000"/>
            <w:sz w:val="23"/>
            <w:szCs w:val="23"/>
          </w:rPr>
          <w:t>Kişisel</w:t>
        </w:r>
        <w:proofErr w:type="spellEnd"/>
        <w:r>
          <w:rPr>
            <w:color w:val="000000"/>
            <w:sz w:val="23"/>
            <w:szCs w:val="23"/>
          </w:rPr>
          <w:t xml:space="preserve"> </w:t>
        </w:r>
        <w:proofErr w:type="spellStart"/>
        <w:r>
          <w:rPr>
            <w:color w:val="000000"/>
            <w:sz w:val="23"/>
            <w:szCs w:val="23"/>
          </w:rPr>
          <w:t>Verilerin</w:t>
        </w:r>
        <w:proofErr w:type="spellEnd"/>
        <w:r>
          <w:rPr>
            <w:color w:val="000000"/>
            <w:sz w:val="23"/>
            <w:szCs w:val="23"/>
          </w:rPr>
          <w:t xml:space="preserve"> </w:t>
        </w:r>
        <w:proofErr w:type="spellStart"/>
        <w:r>
          <w:rPr>
            <w:color w:val="000000"/>
            <w:sz w:val="23"/>
            <w:szCs w:val="23"/>
          </w:rPr>
          <w:t>Korunması</w:t>
        </w:r>
        <w:proofErr w:type="spellEnd"/>
        <w:r>
          <w:rPr>
            <w:color w:val="000000"/>
            <w:sz w:val="23"/>
            <w:szCs w:val="23"/>
          </w:rPr>
          <w:t xml:space="preserve"> </w:t>
        </w:r>
        <w:proofErr w:type="spellStart"/>
        <w:r>
          <w:rPr>
            <w:color w:val="000000"/>
            <w:sz w:val="23"/>
            <w:szCs w:val="23"/>
          </w:rPr>
          <w:t>Kanunu</w:t>
        </w:r>
        <w:proofErr w:type="spellEnd"/>
        <w:r>
          <w:rPr>
            <w:color w:val="000000"/>
            <w:sz w:val="23"/>
            <w:szCs w:val="23"/>
          </w:rPr>
          <w:t xml:space="preserve"> </w:t>
        </w:r>
        <w:proofErr w:type="spellStart"/>
        <w:r>
          <w:rPr>
            <w:color w:val="000000"/>
            <w:sz w:val="23"/>
            <w:szCs w:val="23"/>
          </w:rPr>
          <w:t>Uyarınca</w:t>
        </w:r>
        <w:proofErr w:type="spellEnd"/>
        <w:r>
          <w:rPr>
            <w:color w:val="000000"/>
            <w:sz w:val="23"/>
            <w:szCs w:val="23"/>
          </w:rPr>
          <w:t xml:space="preserve"> </w:t>
        </w:r>
        <w:proofErr w:type="spellStart"/>
        <w:r>
          <w:rPr>
            <w:color w:val="000000"/>
            <w:sz w:val="23"/>
            <w:szCs w:val="23"/>
          </w:rPr>
          <w:t>Başvuru</w:t>
        </w:r>
        <w:proofErr w:type="spellEnd"/>
        <w:r>
          <w:rPr>
            <w:color w:val="000000"/>
            <w:sz w:val="23"/>
            <w:szCs w:val="23"/>
          </w:rPr>
          <w:t xml:space="preserve"> </w:t>
        </w:r>
        <w:proofErr w:type="spellStart"/>
        <w:r>
          <w:rPr>
            <w:color w:val="000000"/>
            <w:sz w:val="23"/>
            <w:szCs w:val="23"/>
          </w:rPr>
          <w:t>Formu</w:t>
        </w:r>
        <w:proofErr w:type="spellEnd"/>
        <w:r>
          <w:rPr>
            <w:color w:val="000000"/>
            <w:sz w:val="23"/>
            <w:szCs w:val="23"/>
          </w:rPr>
          <w:t>”</w:t>
        </w:r>
      </w:hyperlink>
      <w:r>
        <w:rPr>
          <w:sz w:val="23"/>
          <w:szCs w:val="23"/>
        </w:rPr>
        <w:t> </w:t>
      </w:r>
      <w:proofErr w:type="spellStart"/>
      <w:r>
        <w:rPr>
          <w:sz w:val="23"/>
          <w:szCs w:val="23"/>
        </w:rPr>
        <w:t>kullanılarak</w:t>
      </w:r>
      <w:proofErr w:type="spellEnd"/>
      <w:r>
        <w:rPr>
          <w:sz w:val="23"/>
          <w:szCs w:val="23"/>
        </w:rPr>
        <w:t>;</w:t>
      </w:r>
    </w:p>
    <w:p w:rsidR="007E447A" w:rsidRDefault="00CA4716">
      <w:pPr>
        <w:numPr>
          <w:ilvl w:val="0"/>
          <w:numId w:val="9"/>
        </w:numPr>
        <w:pBdr>
          <w:left w:val="none" w:sz="0" w:space="4" w:color="auto"/>
        </w:pBdr>
        <w:shd w:val="clear" w:color="auto" w:fill="FFFFFF"/>
        <w:spacing w:line="276" w:lineRule="auto"/>
        <w:ind w:left="284" w:hanging="348"/>
        <w:jc w:val="both"/>
        <w:rPr>
          <w:sz w:val="20"/>
          <w:szCs w:val="20"/>
        </w:rPr>
      </w:pPr>
      <w:r>
        <w:t xml:space="preserve">Rabindranath Tagore </w:t>
      </w:r>
      <w:proofErr w:type="spellStart"/>
      <w:r>
        <w:t>Caddesi</w:t>
      </w:r>
      <w:proofErr w:type="spellEnd"/>
      <w:r>
        <w:t xml:space="preserve"> 10/1 06550 </w:t>
      </w:r>
      <w:proofErr w:type="spellStart"/>
      <w:r>
        <w:t>Yıldız</w:t>
      </w:r>
      <w:proofErr w:type="spellEnd"/>
      <w:r>
        <w:t xml:space="preserve"> </w:t>
      </w:r>
      <w:proofErr w:type="spellStart"/>
      <w:r>
        <w:t>Çankaya</w:t>
      </w:r>
      <w:proofErr w:type="spellEnd"/>
      <w:r>
        <w:t xml:space="preserve"> / Ankara </w:t>
      </w:r>
      <w:proofErr w:type="spellStart"/>
      <w:r w:rsidR="00550A04">
        <w:rPr>
          <w:sz w:val="23"/>
          <w:szCs w:val="23"/>
        </w:rPr>
        <w:t>adresine</w:t>
      </w:r>
      <w:proofErr w:type="spellEnd"/>
      <w:r w:rsidR="00550A04">
        <w:rPr>
          <w:sz w:val="23"/>
          <w:szCs w:val="23"/>
        </w:rPr>
        <w:t xml:space="preserve"> </w:t>
      </w:r>
      <w:proofErr w:type="spellStart"/>
      <w:r w:rsidR="00550A04">
        <w:rPr>
          <w:sz w:val="23"/>
          <w:szCs w:val="23"/>
        </w:rPr>
        <w:t>bizzat</w:t>
      </w:r>
      <w:proofErr w:type="spellEnd"/>
      <w:r w:rsidR="00550A04">
        <w:rPr>
          <w:sz w:val="23"/>
          <w:szCs w:val="23"/>
        </w:rPr>
        <w:t>/</w:t>
      </w:r>
      <w:proofErr w:type="spellStart"/>
      <w:r w:rsidR="00550A04">
        <w:rPr>
          <w:sz w:val="23"/>
          <w:szCs w:val="23"/>
        </w:rPr>
        <w:t>elden</w:t>
      </w:r>
      <w:proofErr w:type="spellEnd"/>
      <w:r w:rsidR="00550A04">
        <w:rPr>
          <w:sz w:val="23"/>
          <w:szCs w:val="23"/>
        </w:rPr>
        <w:t xml:space="preserve"> </w:t>
      </w:r>
      <w:proofErr w:type="spellStart"/>
      <w:r w:rsidR="00550A04">
        <w:rPr>
          <w:sz w:val="23"/>
          <w:szCs w:val="23"/>
        </w:rPr>
        <w:t>teslim</w:t>
      </w:r>
      <w:proofErr w:type="spellEnd"/>
      <w:r w:rsidR="00550A04">
        <w:rPr>
          <w:sz w:val="23"/>
          <w:szCs w:val="23"/>
        </w:rPr>
        <w:t xml:space="preserve"> </w:t>
      </w:r>
      <w:proofErr w:type="spellStart"/>
      <w:proofErr w:type="gramStart"/>
      <w:r w:rsidR="00550A04">
        <w:rPr>
          <w:sz w:val="23"/>
          <w:szCs w:val="23"/>
        </w:rPr>
        <w:t>edebilir</w:t>
      </w:r>
      <w:proofErr w:type="spellEnd"/>
      <w:r w:rsidR="00550A04">
        <w:rPr>
          <w:sz w:val="23"/>
          <w:szCs w:val="23"/>
        </w:rPr>
        <w:t xml:space="preserve">,  </w:t>
      </w:r>
      <w:proofErr w:type="spellStart"/>
      <w:r w:rsidR="00550A04">
        <w:rPr>
          <w:sz w:val="23"/>
          <w:szCs w:val="23"/>
        </w:rPr>
        <w:t>noter</w:t>
      </w:r>
      <w:proofErr w:type="spellEnd"/>
      <w:proofErr w:type="gramEnd"/>
      <w:r w:rsidR="00550A04">
        <w:rPr>
          <w:sz w:val="23"/>
          <w:szCs w:val="23"/>
        </w:rPr>
        <w:t xml:space="preserve"> </w:t>
      </w:r>
      <w:proofErr w:type="spellStart"/>
      <w:r w:rsidR="00550A04">
        <w:rPr>
          <w:sz w:val="23"/>
          <w:szCs w:val="23"/>
        </w:rPr>
        <w:t>kanalıyla</w:t>
      </w:r>
      <w:proofErr w:type="spellEnd"/>
      <w:r w:rsidR="00550A04">
        <w:rPr>
          <w:sz w:val="23"/>
          <w:szCs w:val="23"/>
        </w:rPr>
        <w:t xml:space="preserve"> </w:t>
      </w:r>
      <w:proofErr w:type="spellStart"/>
      <w:r w:rsidR="00550A04">
        <w:rPr>
          <w:sz w:val="23"/>
          <w:szCs w:val="23"/>
        </w:rPr>
        <w:t>gönderebilir</w:t>
      </w:r>
      <w:proofErr w:type="spellEnd"/>
      <w:r w:rsidR="00550A04">
        <w:rPr>
          <w:sz w:val="23"/>
          <w:szCs w:val="23"/>
        </w:rPr>
        <w:t>,</w:t>
      </w:r>
    </w:p>
    <w:p w:rsidR="007E447A" w:rsidRDefault="00CA4716">
      <w:pPr>
        <w:numPr>
          <w:ilvl w:val="0"/>
          <w:numId w:val="9"/>
        </w:numPr>
        <w:pBdr>
          <w:left w:val="none" w:sz="0" w:space="4" w:color="auto"/>
        </w:pBdr>
        <w:shd w:val="clear" w:color="auto" w:fill="FFFFFF"/>
        <w:spacing w:line="276" w:lineRule="auto"/>
        <w:ind w:left="284" w:hanging="348"/>
        <w:jc w:val="both"/>
        <w:rPr>
          <w:sz w:val="20"/>
          <w:szCs w:val="20"/>
        </w:rPr>
      </w:pPr>
      <w:r w:rsidRPr="00C84E43">
        <w:rPr>
          <w:sz w:val="23"/>
          <w:szCs w:val="23"/>
        </w:rPr>
        <w:t>dogubiga@hs01.kep.tr</w:t>
      </w:r>
      <w:r w:rsidR="00550A04">
        <w:rPr>
          <w:sz w:val="23"/>
          <w:szCs w:val="23"/>
        </w:rPr>
        <w:t xml:space="preserve"> g</w:t>
      </w:r>
      <w:proofErr w:type="spellStart"/>
      <w:r w:rsidR="00550A04">
        <w:rPr>
          <w:sz w:val="23"/>
          <w:szCs w:val="23"/>
        </w:rPr>
        <w:t>üvenli</w:t>
      </w:r>
      <w:proofErr w:type="spellEnd"/>
      <w:r w:rsidR="00550A04">
        <w:rPr>
          <w:sz w:val="23"/>
          <w:szCs w:val="23"/>
        </w:rPr>
        <w:t xml:space="preserve"> </w:t>
      </w:r>
      <w:proofErr w:type="spellStart"/>
      <w:r w:rsidR="00550A04">
        <w:rPr>
          <w:sz w:val="23"/>
          <w:szCs w:val="23"/>
        </w:rPr>
        <w:t>elektronik</w:t>
      </w:r>
      <w:proofErr w:type="spellEnd"/>
      <w:r w:rsidR="00550A04">
        <w:rPr>
          <w:sz w:val="23"/>
          <w:szCs w:val="23"/>
        </w:rPr>
        <w:t xml:space="preserve"> </w:t>
      </w:r>
      <w:proofErr w:type="spellStart"/>
      <w:r w:rsidR="00550A04">
        <w:rPr>
          <w:sz w:val="23"/>
          <w:szCs w:val="23"/>
        </w:rPr>
        <w:t>ya</w:t>
      </w:r>
      <w:proofErr w:type="spellEnd"/>
      <w:r w:rsidR="00550A04">
        <w:rPr>
          <w:sz w:val="23"/>
          <w:szCs w:val="23"/>
        </w:rPr>
        <w:t xml:space="preserve"> da </w:t>
      </w:r>
      <w:proofErr w:type="spellStart"/>
      <w:r w:rsidR="00550A04">
        <w:rPr>
          <w:sz w:val="23"/>
          <w:szCs w:val="23"/>
        </w:rPr>
        <w:t>mobil</w:t>
      </w:r>
      <w:proofErr w:type="spellEnd"/>
      <w:r w:rsidR="00550A04">
        <w:rPr>
          <w:sz w:val="23"/>
          <w:szCs w:val="23"/>
        </w:rPr>
        <w:t xml:space="preserve"> </w:t>
      </w:r>
      <w:proofErr w:type="spellStart"/>
      <w:r w:rsidR="00550A04">
        <w:rPr>
          <w:sz w:val="23"/>
          <w:szCs w:val="23"/>
        </w:rPr>
        <w:t>imzalı</w:t>
      </w:r>
      <w:proofErr w:type="spellEnd"/>
      <w:r w:rsidR="00550A04">
        <w:rPr>
          <w:sz w:val="23"/>
          <w:szCs w:val="23"/>
        </w:rPr>
        <w:t xml:space="preserve"> </w:t>
      </w:r>
      <w:proofErr w:type="spellStart"/>
      <w:r w:rsidR="00550A04">
        <w:rPr>
          <w:sz w:val="23"/>
          <w:szCs w:val="23"/>
        </w:rPr>
        <w:t>olarak</w:t>
      </w:r>
      <w:proofErr w:type="spellEnd"/>
      <w:r w:rsidR="00550A04">
        <w:rPr>
          <w:sz w:val="23"/>
          <w:szCs w:val="23"/>
        </w:rPr>
        <w:t xml:space="preserve">, </w:t>
      </w:r>
      <w:proofErr w:type="spellStart"/>
      <w:r w:rsidR="00550A04">
        <w:rPr>
          <w:sz w:val="23"/>
          <w:szCs w:val="23"/>
        </w:rPr>
        <w:t>kayıtlı</w:t>
      </w:r>
      <w:proofErr w:type="spellEnd"/>
      <w:r w:rsidR="00550A04">
        <w:rPr>
          <w:sz w:val="23"/>
          <w:szCs w:val="23"/>
        </w:rPr>
        <w:t xml:space="preserve"> </w:t>
      </w:r>
      <w:proofErr w:type="spellStart"/>
      <w:r w:rsidR="00550A04">
        <w:rPr>
          <w:sz w:val="23"/>
          <w:szCs w:val="23"/>
        </w:rPr>
        <w:t>elektronik</w:t>
      </w:r>
      <w:proofErr w:type="spellEnd"/>
      <w:r w:rsidR="00550A04">
        <w:rPr>
          <w:sz w:val="23"/>
          <w:szCs w:val="23"/>
        </w:rPr>
        <w:t xml:space="preserve"> </w:t>
      </w:r>
      <w:proofErr w:type="spellStart"/>
      <w:r w:rsidR="00550A04">
        <w:rPr>
          <w:sz w:val="23"/>
          <w:szCs w:val="23"/>
        </w:rPr>
        <w:t>posta</w:t>
      </w:r>
      <w:proofErr w:type="spellEnd"/>
      <w:r w:rsidR="00550A04">
        <w:rPr>
          <w:sz w:val="23"/>
          <w:szCs w:val="23"/>
        </w:rPr>
        <w:t xml:space="preserve"> </w:t>
      </w:r>
      <w:proofErr w:type="spellStart"/>
      <w:r w:rsidR="00550A04">
        <w:rPr>
          <w:sz w:val="23"/>
          <w:szCs w:val="23"/>
        </w:rPr>
        <w:t>adresi</w:t>
      </w:r>
      <w:proofErr w:type="spellEnd"/>
      <w:r w:rsidR="00550A04">
        <w:rPr>
          <w:sz w:val="23"/>
          <w:szCs w:val="23"/>
        </w:rPr>
        <w:t xml:space="preserve"> </w:t>
      </w:r>
      <w:proofErr w:type="spellStart"/>
      <w:r w:rsidR="00550A04">
        <w:rPr>
          <w:sz w:val="23"/>
          <w:szCs w:val="23"/>
        </w:rPr>
        <w:t>veya</w:t>
      </w:r>
      <w:proofErr w:type="spellEnd"/>
      <w:r w:rsidR="00550A04">
        <w:rPr>
          <w:sz w:val="23"/>
          <w:szCs w:val="23"/>
        </w:rPr>
        <w:t xml:space="preserve"> </w:t>
      </w:r>
      <w:proofErr w:type="spellStart"/>
      <w:r w:rsidR="00550A04">
        <w:rPr>
          <w:sz w:val="23"/>
          <w:szCs w:val="23"/>
        </w:rPr>
        <w:t>sistemimizde</w:t>
      </w:r>
      <w:proofErr w:type="spellEnd"/>
      <w:r w:rsidR="00550A04">
        <w:rPr>
          <w:sz w:val="23"/>
          <w:szCs w:val="23"/>
        </w:rPr>
        <w:t xml:space="preserve"> </w:t>
      </w:r>
      <w:proofErr w:type="spellStart"/>
      <w:r w:rsidR="00550A04">
        <w:rPr>
          <w:sz w:val="23"/>
          <w:szCs w:val="23"/>
        </w:rPr>
        <w:t>kayıtlı</w:t>
      </w:r>
      <w:proofErr w:type="spellEnd"/>
      <w:r w:rsidR="00550A04">
        <w:rPr>
          <w:sz w:val="23"/>
          <w:szCs w:val="23"/>
        </w:rPr>
        <w:t xml:space="preserve"> e-</w:t>
      </w:r>
      <w:proofErr w:type="spellStart"/>
      <w:r w:rsidR="00550A04">
        <w:rPr>
          <w:sz w:val="23"/>
          <w:szCs w:val="23"/>
        </w:rPr>
        <w:t>posta</w:t>
      </w:r>
      <w:proofErr w:type="spellEnd"/>
      <w:r w:rsidR="00550A04">
        <w:rPr>
          <w:sz w:val="23"/>
          <w:szCs w:val="23"/>
        </w:rPr>
        <w:t xml:space="preserve"> </w:t>
      </w:r>
      <w:proofErr w:type="spellStart"/>
      <w:r w:rsidR="00550A04">
        <w:rPr>
          <w:sz w:val="23"/>
          <w:szCs w:val="23"/>
        </w:rPr>
        <w:t>adresiniz</w:t>
      </w:r>
      <w:proofErr w:type="spellEnd"/>
      <w:r w:rsidR="00550A04">
        <w:rPr>
          <w:sz w:val="23"/>
          <w:szCs w:val="23"/>
        </w:rPr>
        <w:t xml:space="preserve"> </w:t>
      </w:r>
      <w:proofErr w:type="spellStart"/>
      <w:r w:rsidR="00550A04">
        <w:rPr>
          <w:sz w:val="23"/>
          <w:szCs w:val="23"/>
        </w:rPr>
        <w:t>aracılığıyla</w:t>
      </w:r>
      <w:proofErr w:type="spellEnd"/>
      <w:r w:rsidR="00550A04">
        <w:rPr>
          <w:sz w:val="23"/>
          <w:szCs w:val="23"/>
        </w:rPr>
        <w:t xml:space="preserve"> </w:t>
      </w:r>
      <w:proofErr w:type="spellStart"/>
      <w:r w:rsidR="00550A04">
        <w:rPr>
          <w:sz w:val="23"/>
          <w:szCs w:val="23"/>
        </w:rPr>
        <w:t>iletebilirsiniz</w:t>
      </w:r>
      <w:proofErr w:type="spellEnd"/>
      <w:r w:rsidR="00550A04">
        <w:rPr>
          <w:sz w:val="23"/>
          <w:szCs w:val="23"/>
        </w:rPr>
        <w:t>.</w:t>
      </w:r>
    </w:p>
    <w:p w:rsidR="007E447A" w:rsidRDefault="007E447A">
      <w:pPr>
        <w:shd w:val="clear" w:color="auto" w:fill="FFFFFF"/>
        <w:spacing w:line="276" w:lineRule="auto"/>
        <w:jc w:val="both"/>
        <w:rPr>
          <w:sz w:val="23"/>
          <w:szCs w:val="23"/>
        </w:rPr>
      </w:pPr>
    </w:p>
    <w:p w:rsidR="007E447A" w:rsidRDefault="00550A04">
      <w:pPr>
        <w:shd w:val="clear" w:color="auto" w:fill="FFFFFF"/>
        <w:spacing w:line="276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İlgili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kişinin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kendisi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dışında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kişinin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talepte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bulunması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için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konuya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ilişkin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olarak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ilgili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kişi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</w:t>
      </w:r>
      <w:r>
        <w:rPr>
          <w:sz w:val="23"/>
          <w:szCs w:val="23"/>
        </w:rPr>
        <w:t>rafından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başvuruda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bulunacak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kişi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adına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düzenlenmiş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noter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tasdikli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özel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vekâletname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bulunmalıdır</w:t>
      </w:r>
      <w:proofErr w:type="spellEnd"/>
      <w:r>
        <w:rPr>
          <w:sz w:val="23"/>
          <w:szCs w:val="23"/>
        </w:rPr>
        <w:t>.</w:t>
      </w:r>
    </w:p>
    <w:p w:rsidR="007E447A" w:rsidRDefault="007E447A">
      <w:pPr>
        <w:shd w:val="clear" w:color="auto" w:fill="FFFFFF"/>
        <w:spacing w:line="276" w:lineRule="auto"/>
        <w:jc w:val="both"/>
        <w:rPr>
          <w:sz w:val="23"/>
          <w:szCs w:val="23"/>
        </w:rPr>
      </w:pPr>
      <w:bookmarkStart w:id="0" w:name="_GoBack"/>
      <w:bookmarkEnd w:id="0"/>
    </w:p>
    <w:p w:rsidR="007E447A" w:rsidRDefault="00550A04">
      <w:pPr>
        <w:shd w:val="clear" w:color="auto" w:fill="FFFFFF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Bu </w:t>
      </w:r>
      <w:proofErr w:type="spellStart"/>
      <w:r>
        <w:rPr>
          <w:sz w:val="23"/>
          <w:szCs w:val="23"/>
        </w:rPr>
        <w:t>kapsamda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usulüne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uygun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şekilde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Şirketimize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ileteceğiniz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talepleriniz</w:t>
      </w:r>
      <w:proofErr w:type="spellEnd"/>
      <w:r>
        <w:rPr>
          <w:sz w:val="23"/>
          <w:szCs w:val="23"/>
        </w:rPr>
        <w:t>, </w:t>
      </w:r>
      <w:proofErr w:type="spellStart"/>
      <w:r>
        <w:rPr>
          <w:sz w:val="23"/>
          <w:szCs w:val="23"/>
        </w:rPr>
        <w:t>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geç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otuz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gün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içerisinde</w:t>
      </w:r>
      <w:proofErr w:type="spellEnd"/>
      <w:r>
        <w:rPr>
          <w:sz w:val="23"/>
          <w:szCs w:val="23"/>
        </w:rPr>
        <w:t> </w:t>
      </w:r>
      <w:proofErr w:type="spellStart"/>
      <w:r>
        <w:rPr>
          <w:sz w:val="23"/>
          <w:szCs w:val="23"/>
        </w:rPr>
        <w:t>neticelendirilecektir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Söz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konusu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taleplerinizin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net</w:t>
      </w:r>
      <w:r>
        <w:rPr>
          <w:sz w:val="23"/>
          <w:szCs w:val="23"/>
        </w:rPr>
        <w:t>icelendirilmesi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ayrıca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maliyeti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gerektirmesi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halinde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Şirketimiz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tarafından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başvuru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sahibinden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Kişisel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Verileri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Koruma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Kurulu</w:t>
      </w:r>
      <w:proofErr w:type="spellEnd"/>
      <w:r>
        <w:rPr>
          <w:sz w:val="23"/>
          <w:szCs w:val="23"/>
        </w:rPr>
        <w:t> </w:t>
      </w:r>
      <w:r>
        <w:rPr>
          <w:b/>
          <w:bCs/>
          <w:i/>
          <w:iCs/>
          <w:sz w:val="23"/>
          <w:szCs w:val="23"/>
        </w:rPr>
        <w:t>(“</w:t>
      </w:r>
      <w:proofErr w:type="spellStart"/>
      <w:r>
        <w:rPr>
          <w:b/>
          <w:bCs/>
          <w:i/>
          <w:iCs/>
          <w:sz w:val="23"/>
          <w:szCs w:val="23"/>
        </w:rPr>
        <w:t>Kurul</w:t>
      </w:r>
      <w:proofErr w:type="spellEnd"/>
      <w:r>
        <w:rPr>
          <w:b/>
          <w:bCs/>
          <w:i/>
          <w:iCs/>
          <w:sz w:val="23"/>
          <w:szCs w:val="23"/>
        </w:rPr>
        <w:t>”)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tarafından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belirlenen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tarifedeki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ücret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alınacaktır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Şirketimizce</w:t>
      </w:r>
      <w:proofErr w:type="spellEnd"/>
      <w:r>
        <w:rPr>
          <w:sz w:val="23"/>
          <w:szCs w:val="23"/>
        </w:rPr>
        <w:t xml:space="preserve"> CD, flash </w:t>
      </w:r>
      <w:proofErr w:type="spellStart"/>
      <w:r>
        <w:rPr>
          <w:sz w:val="23"/>
          <w:szCs w:val="23"/>
        </w:rPr>
        <w:t>bellek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gibi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kayıt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ortamı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üzerinden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</w:t>
      </w:r>
      <w:r>
        <w:rPr>
          <w:sz w:val="23"/>
          <w:szCs w:val="23"/>
        </w:rPr>
        <w:t>şvurunuza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cevap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verilmesi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halinde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kayıt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ortamının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maliyetini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geçmeyecek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şekilde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belirlenen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ücret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talep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edilebilecektir</w:t>
      </w:r>
      <w:proofErr w:type="spellEnd"/>
      <w:r>
        <w:rPr>
          <w:sz w:val="23"/>
          <w:szCs w:val="23"/>
        </w:rPr>
        <w:t>.</w:t>
      </w:r>
    </w:p>
    <w:p w:rsidR="007E447A" w:rsidRDefault="007E447A">
      <w:pPr>
        <w:shd w:val="clear" w:color="auto" w:fill="FFFFFF"/>
        <w:spacing w:line="276" w:lineRule="auto"/>
        <w:jc w:val="both"/>
        <w:rPr>
          <w:sz w:val="23"/>
          <w:szCs w:val="23"/>
        </w:rPr>
      </w:pPr>
    </w:p>
    <w:p w:rsidR="007E447A" w:rsidRDefault="00550A04">
      <w:pPr>
        <w:shd w:val="clear" w:color="auto" w:fill="FFFFFF"/>
        <w:spacing w:line="276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Şirketimiz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başvuruda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bulunan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kişinin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kişisel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sahibi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olmadığını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tespit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etmek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adına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ilgili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kişiden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bilgi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talep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edebilir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başvuruda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belirtilen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hususları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netleştirmek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adına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ilgili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kişiye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başvurusu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ilgili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yöneltebilir</w:t>
      </w:r>
      <w:proofErr w:type="spellEnd"/>
      <w:r>
        <w:rPr>
          <w:sz w:val="23"/>
          <w:szCs w:val="23"/>
        </w:rPr>
        <w:t>.</w:t>
      </w:r>
    </w:p>
    <w:p w:rsidR="007E447A" w:rsidRDefault="007E447A">
      <w:pPr>
        <w:shd w:val="clear" w:color="auto" w:fill="FFFFFF"/>
        <w:spacing w:line="276" w:lineRule="auto"/>
        <w:jc w:val="both"/>
        <w:rPr>
          <w:sz w:val="23"/>
          <w:szCs w:val="23"/>
        </w:rPr>
      </w:pPr>
    </w:p>
    <w:p w:rsidR="007E447A" w:rsidRDefault="00550A04">
      <w:pPr>
        <w:shd w:val="clear" w:color="auto" w:fill="FFFFFF"/>
        <w:spacing w:line="276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Kişisel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sahibi</w:t>
      </w:r>
      <w:proofErr w:type="spellEnd"/>
      <w:r>
        <w:rPr>
          <w:sz w:val="23"/>
          <w:szCs w:val="23"/>
        </w:rPr>
        <w:t xml:space="preserve"> KVK </w:t>
      </w:r>
      <w:proofErr w:type="spellStart"/>
      <w:r>
        <w:rPr>
          <w:sz w:val="23"/>
          <w:szCs w:val="23"/>
        </w:rPr>
        <w:t>Kanunu’nun</w:t>
      </w:r>
      <w:proofErr w:type="spellEnd"/>
      <w:r>
        <w:rPr>
          <w:sz w:val="23"/>
          <w:szCs w:val="23"/>
        </w:rPr>
        <w:t xml:space="preserve"> 14. </w:t>
      </w:r>
      <w:proofErr w:type="spellStart"/>
      <w:r>
        <w:rPr>
          <w:sz w:val="23"/>
          <w:szCs w:val="23"/>
        </w:rPr>
        <w:t>maddesi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gereğince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başvurunun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reddedilmesi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verilen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cevabın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yetersiz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bulunması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süresinde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başvuru</w:t>
      </w:r>
      <w:r>
        <w:rPr>
          <w:sz w:val="23"/>
          <w:szCs w:val="23"/>
        </w:rPr>
        <w:t>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cevap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verilmemesi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hâllerinde</w:t>
      </w:r>
      <w:proofErr w:type="spellEnd"/>
      <w:r>
        <w:rPr>
          <w:sz w:val="23"/>
          <w:szCs w:val="23"/>
        </w:rPr>
        <w:t xml:space="preserve">; </w:t>
      </w:r>
      <w:proofErr w:type="spellStart"/>
      <w:r>
        <w:rPr>
          <w:sz w:val="23"/>
          <w:szCs w:val="23"/>
        </w:rPr>
        <w:t>Şirketimizin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cevabını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öğrendiği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tarihten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itibaren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otuz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</w:t>
      </w:r>
      <w:proofErr w:type="spellEnd"/>
      <w:r>
        <w:rPr>
          <w:sz w:val="23"/>
          <w:szCs w:val="23"/>
        </w:rPr>
        <w:t xml:space="preserve"> her </w:t>
      </w:r>
      <w:proofErr w:type="spellStart"/>
      <w:r>
        <w:rPr>
          <w:sz w:val="23"/>
          <w:szCs w:val="23"/>
        </w:rPr>
        <w:t>hâlde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başvuru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tarihinden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itibaren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altmış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gün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içinde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Kurul’a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şikâyette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bulunabilir</w:t>
      </w:r>
      <w:proofErr w:type="spellEnd"/>
      <w:r>
        <w:rPr>
          <w:sz w:val="23"/>
          <w:szCs w:val="23"/>
        </w:rPr>
        <w:t>.</w:t>
      </w:r>
    </w:p>
    <w:sectPr w:rsidR="007E447A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A04" w:rsidRDefault="00550A04">
      <w:r>
        <w:separator/>
      </w:r>
    </w:p>
  </w:endnote>
  <w:endnote w:type="continuationSeparator" w:id="0">
    <w:p w:rsidR="00550A04" w:rsidRDefault="0055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A04" w:rsidRDefault="00550A04">
      <w:r>
        <w:separator/>
      </w:r>
    </w:p>
  </w:footnote>
  <w:footnote w:type="continuationSeparator" w:id="0">
    <w:p w:rsidR="00550A04" w:rsidRDefault="00550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47A" w:rsidRDefault="007E447A">
    <w:pPr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0000005"/>
    <w:lvl w:ilvl="0" w:tplc="EE8C3538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F5DED1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8ACFC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BD666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EF883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D16D4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2DCD1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1AAD4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EE01E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hybridMultilevel"/>
    <w:tmpl w:val="00000009"/>
    <w:lvl w:ilvl="0" w:tplc="B0A0748C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A582F9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9FA9D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68C89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C568B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83C54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A7C84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2ECC0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D746B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47A"/>
    <w:rsid w:val="00550A04"/>
    <w:rsid w:val="007E447A"/>
    <w:rsid w:val="00C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337A"/>
  <w15:docId w15:val="{95C33C3A-E02E-4580-AEAC-C40478C0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Balk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Balk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Balk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Balk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Balk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rsid w:val="00805BC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</w:style>
  <w:style w:type="paragraph" w:styleId="BalonMetni">
    <w:name w:val="Balloon Text"/>
    <w:basedOn w:val="Normal"/>
    <w:link w:val="BalonMetniChar"/>
    <w:uiPriority w:val="99"/>
    <w:semiHidden/>
    <w:unhideWhenUsed/>
    <w:rsid w:val="00CA471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4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morial.com.tr/upload/kvkk-basvuru-formu-v3-r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gubiga.com/KVKK_basvuru_formu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1173</Words>
  <Characters>6689</Characters>
  <Application>Microsoft Office Word</Application>
  <DocSecurity>0</DocSecurity>
  <Lines>55</Lines>
  <Paragraphs>15</Paragraphs>
  <ScaleCrop>false</ScaleCrop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Gurkan Duzenli</cp:lastModifiedBy>
  <cp:revision>2</cp:revision>
  <dcterms:created xsi:type="dcterms:W3CDTF">2020-09-23T17:00:00Z</dcterms:created>
  <dcterms:modified xsi:type="dcterms:W3CDTF">2020-09-23T17:02:00Z</dcterms:modified>
</cp:coreProperties>
</file>